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650C86" w:rsidP="00BE57F8">
      <w:pPr>
        <w:jc w:val="center"/>
        <w:rPr>
          <w:rFonts w:ascii="Arial" w:hAnsi="Arial" w:cs="Arial"/>
          <w:b/>
          <w:sz w:val="22"/>
          <w:szCs w:val="22"/>
          <w:lang w:val="sr-Cyrl-RS"/>
        </w:rPr>
      </w:pPr>
      <w:r>
        <w:rPr>
          <w:rFonts w:ascii="Arial" w:hAnsi="Arial" w:cs="Arial"/>
          <w:b/>
          <w:sz w:val="22"/>
          <w:szCs w:val="22"/>
          <w:lang w:val="sr-Cyrl-RS"/>
        </w:rPr>
        <w:t>ДРУГ</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21328">
        <w:rPr>
          <w:rFonts w:ascii="Arial" w:hAnsi="Arial" w:cs="Arial"/>
          <w:sz w:val="22"/>
          <w:szCs w:val="22"/>
          <w:lang w:val="sr-Cyrl-RS"/>
        </w:rPr>
        <w:t>УСЛУГА</w:t>
      </w:r>
    </w:p>
    <w:p w:rsidR="0010099D" w:rsidRDefault="0010099D" w:rsidP="00F717AF">
      <w:pPr>
        <w:pStyle w:val="BodyText"/>
        <w:jc w:val="center"/>
        <w:rPr>
          <w:rFonts w:ascii="Arial" w:hAnsi="Arial" w:cs="Arial"/>
          <w:sz w:val="22"/>
          <w:szCs w:val="22"/>
          <w:lang w:val="sr-Cyrl-RS"/>
        </w:rPr>
      </w:pPr>
    </w:p>
    <w:p w:rsidR="0081342D" w:rsidRDefault="0081342D" w:rsidP="00F717AF">
      <w:pPr>
        <w:pStyle w:val="BodyText"/>
        <w:jc w:val="center"/>
        <w:rPr>
          <w:rFonts w:ascii="Arial" w:hAnsi="Arial" w:cs="Arial"/>
          <w:sz w:val="22"/>
          <w:szCs w:val="22"/>
          <w:lang w:val="sr-Cyrl-RS"/>
        </w:rPr>
      </w:pPr>
    </w:p>
    <w:p w:rsidR="0081342D" w:rsidRPr="0010099D" w:rsidRDefault="0081342D" w:rsidP="00F717AF">
      <w:pPr>
        <w:pStyle w:val="BodyText"/>
        <w:jc w:val="center"/>
        <w:rPr>
          <w:rFonts w:ascii="Arial" w:hAnsi="Arial" w:cs="Arial"/>
          <w:sz w:val="22"/>
          <w:szCs w:val="22"/>
          <w:lang w:val="sr-Cyrl-RS"/>
        </w:rPr>
      </w:pPr>
    </w:p>
    <w:p w:rsidR="00221328" w:rsidRDefault="00164D58" w:rsidP="00F717AF">
      <w:pPr>
        <w:pStyle w:val="BodyText"/>
        <w:jc w:val="center"/>
        <w:rPr>
          <w:rFonts w:ascii="Arial" w:hAnsi="Arial"/>
          <w:b/>
          <w:lang w:val="sr-Cyrl-RS"/>
        </w:rPr>
      </w:pPr>
      <w:r w:rsidRPr="00164D58">
        <w:rPr>
          <w:rFonts w:ascii="Arial" w:hAnsi="Arial"/>
          <w:b/>
          <w:lang w:val="sr-Cyrl-RS"/>
        </w:rPr>
        <w:t>Услуга текућег и ремонтног одржавање на допреми угља 1 и 2 и подизање и спуштање терета и покривање и откривање бункера бл. А1-А6 ТЕНТ-А</w:t>
      </w:r>
    </w:p>
    <w:p w:rsidR="00164D58" w:rsidRDefault="00164D58" w:rsidP="00F717AF">
      <w:pPr>
        <w:pStyle w:val="BodyText"/>
        <w:jc w:val="center"/>
        <w:rPr>
          <w:rFonts w:ascii="Arial" w:hAnsi="Arial" w:cs="Arial"/>
          <w:sz w:val="22"/>
          <w:szCs w:val="22"/>
          <w:lang w:val="sr-Cyrl-RS"/>
        </w:rPr>
      </w:pPr>
    </w:p>
    <w:p w:rsidR="0081342D" w:rsidRDefault="0081342D" w:rsidP="00F717AF">
      <w:pPr>
        <w:pStyle w:val="BodyText"/>
        <w:jc w:val="center"/>
        <w:rPr>
          <w:rFonts w:ascii="Arial" w:hAnsi="Arial" w:cs="Arial"/>
          <w:sz w:val="22"/>
          <w:szCs w:val="22"/>
          <w:lang w:val="sr-Cyrl-RS"/>
        </w:rPr>
      </w:pPr>
    </w:p>
    <w:p w:rsidR="0081342D" w:rsidRDefault="0081342D" w:rsidP="00F717AF">
      <w:pPr>
        <w:pStyle w:val="BodyText"/>
        <w:jc w:val="center"/>
        <w:rPr>
          <w:rFonts w:ascii="Arial" w:hAnsi="Arial" w:cs="Arial"/>
          <w:sz w:val="22"/>
          <w:szCs w:val="22"/>
          <w:lang w:val="sr-Cyrl-RS"/>
        </w:rPr>
      </w:pPr>
    </w:p>
    <w:p w:rsidR="0081342D" w:rsidRPr="0081342D" w:rsidRDefault="0081342D"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A961B3">
        <w:rPr>
          <w:rFonts w:ascii="Arial" w:hAnsi="Arial"/>
          <w:sz w:val="22"/>
          <w:szCs w:val="24"/>
          <w:lang w:val="en-US" w:eastAsia="en-US"/>
        </w:rPr>
        <w:t>ЈН</w:t>
      </w:r>
      <w:r w:rsidR="00A961B3">
        <w:rPr>
          <w:rFonts w:ascii="Arial" w:hAnsi="Arial"/>
          <w:sz w:val="22"/>
          <w:szCs w:val="24"/>
          <w:lang w:val="sr-Cyrl-RS" w:eastAsia="en-US"/>
        </w:rPr>
        <w:t xml:space="preserve"> </w:t>
      </w:r>
      <w:r w:rsidR="00A961B3">
        <w:rPr>
          <w:rFonts w:ascii="Arial" w:hAnsi="Arial"/>
          <w:sz w:val="22"/>
          <w:szCs w:val="24"/>
          <w:lang w:val="en-US" w:eastAsia="en-US"/>
        </w:rPr>
        <w:t>358/2020</w:t>
      </w:r>
      <w:r w:rsidR="00A961B3">
        <w:rPr>
          <w:rFonts w:ascii="Arial" w:hAnsi="Arial"/>
          <w:sz w:val="22"/>
          <w:szCs w:val="24"/>
          <w:lang w:val="sr-Cyrl-RS" w:eastAsia="en-US"/>
        </w:rPr>
        <w:t xml:space="preserve"> </w:t>
      </w:r>
      <w:r w:rsidR="00A961B3" w:rsidRPr="00A961B3">
        <w:rPr>
          <w:rFonts w:ascii="Arial" w:hAnsi="Arial"/>
          <w:sz w:val="22"/>
          <w:szCs w:val="24"/>
          <w:lang w:val="en-US" w:eastAsia="en-US"/>
        </w:rPr>
        <w:t>(3000/0900/2020)</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81342D" w:rsidRDefault="00434E80" w:rsidP="0081342D">
      <w:pPr>
        <w:pStyle w:val="BodyText"/>
        <w:jc w:val="center"/>
        <w:rPr>
          <w:rFonts w:ascii="Arial" w:hAnsi="Arial" w:cs="Arial"/>
          <w:sz w:val="22"/>
          <w:szCs w:val="22"/>
          <w:lang w:val="sr-Cyrl-RS"/>
        </w:rPr>
      </w:pPr>
      <w:r>
        <w:rPr>
          <w:rFonts w:ascii="Arial" w:hAnsi="Arial" w:cs="Arial"/>
          <w:sz w:val="22"/>
          <w:szCs w:val="22"/>
        </w:rPr>
        <w:t>(број</w:t>
      </w:r>
      <w:r>
        <w:rPr>
          <w:rFonts w:ascii="Arial" w:hAnsi="Arial" w:cs="Arial"/>
          <w:sz w:val="22"/>
          <w:szCs w:val="22"/>
          <w:lang w:val="sr-Cyrl-RS"/>
        </w:rPr>
        <w:t xml:space="preserve"> </w:t>
      </w:r>
      <w:r w:rsidR="00AC6BFE">
        <w:rPr>
          <w:rFonts w:ascii="Arial" w:hAnsi="Arial" w:cs="Arial"/>
          <w:sz w:val="22"/>
          <w:szCs w:val="22"/>
          <w:lang w:val="en-US"/>
        </w:rPr>
        <w:t>5097</w:t>
      </w:r>
      <w:r w:rsidR="006C4FA5">
        <w:rPr>
          <w:rFonts w:ascii="Arial" w:hAnsi="Arial" w:cs="Arial"/>
          <w:sz w:val="22"/>
          <w:szCs w:val="22"/>
          <w:lang w:val="en-US"/>
        </w:rPr>
        <w:t>-E.03.01-</w:t>
      </w:r>
      <w:r w:rsidR="00A961B3">
        <w:rPr>
          <w:rFonts w:ascii="Arial" w:hAnsi="Arial" w:cs="Arial"/>
          <w:sz w:val="22"/>
          <w:szCs w:val="22"/>
          <w:lang w:val="sr-Cyrl-RS"/>
        </w:rPr>
        <w:t>173067</w:t>
      </w:r>
      <w:r w:rsidR="00541DBE">
        <w:rPr>
          <w:rFonts w:ascii="Arial" w:hAnsi="Arial" w:cs="Arial"/>
          <w:sz w:val="22"/>
          <w:szCs w:val="22"/>
          <w:lang w:val="sr-Cyrl-RS"/>
        </w:rPr>
        <w:t>/</w:t>
      </w:r>
      <w:r w:rsidR="00541DBE" w:rsidRPr="00541DBE">
        <w:rPr>
          <w:rFonts w:ascii="Arial" w:hAnsi="Arial" w:cs="Arial"/>
          <w:sz w:val="22"/>
          <w:szCs w:val="22"/>
          <w:lang w:val="sr-Cyrl-RS"/>
        </w:rPr>
        <w:t>-2020</w:t>
      </w:r>
      <w:r w:rsidR="00A961B3">
        <w:rPr>
          <w:rFonts w:ascii="Arial" w:hAnsi="Arial" w:cs="Arial"/>
          <w:sz w:val="22"/>
          <w:szCs w:val="22"/>
          <w:lang w:val="sr-Cyrl-RS"/>
        </w:rPr>
        <w:t xml:space="preserve"> г</w:t>
      </w:r>
      <w:r w:rsidR="007E097E">
        <w:rPr>
          <w:rFonts w:ascii="Arial" w:hAnsi="Arial" w:cs="Arial"/>
          <w:sz w:val="22"/>
          <w:szCs w:val="22"/>
          <w:lang w:val="sr-Cyrl-RS"/>
        </w:rPr>
        <w:t xml:space="preserve">од </w:t>
      </w:r>
      <w:r w:rsidR="00AC6BFE">
        <w:rPr>
          <w:rFonts w:ascii="Arial" w:hAnsi="Arial" w:cs="Arial"/>
          <w:sz w:val="22"/>
          <w:szCs w:val="22"/>
          <w:lang w:val="en-US"/>
        </w:rPr>
        <w:t>10.06</w:t>
      </w:r>
      <w:r w:rsidR="00541DBE">
        <w:rPr>
          <w:rFonts w:ascii="Arial" w:hAnsi="Arial" w:cs="Arial"/>
          <w:sz w:val="22"/>
          <w:szCs w:val="22"/>
          <w:lang w:val="en-US"/>
        </w:rPr>
        <w:t>.</w:t>
      </w:r>
      <w:r w:rsidR="005963DD">
        <w:rPr>
          <w:rFonts w:ascii="Arial" w:hAnsi="Arial" w:cs="Arial"/>
          <w:sz w:val="22"/>
          <w:szCs w:val="22"/>
          <w:lang w:val="sr-Cyrl-RS"/>
        </w:rPr>
        <w:t>20</w:t>
      </w:r>
      <w:r w:rsidR="005963DD">
        <w:rPr>
          <w:rFonts w:ascii="Arial" w:hAnsi="Arial" w:cs="Arial"/>
          <w:sz w:val="22"/>
          <w:szCs w:val="22"/>
          <w:lang w:val="en-US"/>
        </w:rPr>
        <w:t>20</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Pr="009F45BB" w:rsidRDefault="00C807BD" w:rsidP="0081342D">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5963DD">
        <w:rPr>
          <w:rFonts w:ascii="Arial" w:hAnsi="Arial" w:cs="Arial"/>
          <w:i/>
          <w:sz w:val="22"/>
          <w:szCs w:val="22"/>
          <w:lang w:val="sr-Latn-RS"/>
        </w:rPr>
        <w:t>20</w:t>
      </w:r>
      <w:r w:rsidR="009F45BB">
        <w:rPr>
          <w:rFonts w:ascii="Arial" w:hAnsi="Arial" w:cs="Arial"/>
          <w:i/>
          <w:sz w:val="22"/>
          <w:szCs w:val="22"/>
        </w:rPr>
        <w:t xml:space="preserve">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650C86" w:rsidP="00CD67A2">
      <w:pPr>
        <w:pStyle w:val="BodyText"/>
        <w:rPr>
          <w:rFonts w:ascii="Arial" w:hAnsi="Arial" w:cs="Arial"/>
          <w:b/>
          <w:spacing w:val="80"/>
          <w:sz w:val="22"/>
          <w:szCs w:val="22"/>
          <w:lang w:val="en-US"/>
        </w:rPr>
      </w:pPr>
      <w:r>
        <w:rPr>
          <w:rFonts w:ascii="Arial" w:hAnsi="Arial" w:cs="Arial"/>
          <w:b/>
          <w:spacing w:val="80"/>
          <w:sz w:val="22"/>
          <w:szCs w:val="22"/>
          <w:lang w:val="sr-Cyrl-RS"/>
        </w:rPr>
        <w:t>ДР</w:t>
      </w:r>
      <w:r w:rsidR="00CD67A2">
        <w:rPr>
          <w:rFonts w:ascii="Arial" w:hAnsi="Arial" w:cs="Arial"/>
          <w:b/>
          <w:spacing w:val="80"/>
          <w:sz w:val="22"/>
          <w:szCs w:val="22"/>
          <w:lang w:val="sr-Cyrl-RS"/>
        </w:rPr>
        <w:t>У</w:t>
      </w:r>
      <w:r>
        <w:rPr>
          <w:rFonts w:ascii="Arial" w:hAnsi="Arial" w:cs="Arial"/>
          <w:b/>
          <w:spacing w:val="80"/>
          <w:sz w:val="22"/>
          <w:szCs w:val="22"/>
          <w:lang w:val="sr-Cyrl-RS"/>
        </w:rPr>
        <w:t>ГУ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0287E">
        <w:rPr>
          <w:rFonts w:ascii="Arial" w:hAnsi="Arial"/>
        </w:rPr>
        <w:t>ЈН</w:t>
      </w:r>
      <w:r w:rsidR="0060287E">
        <w:rPr>
          <w:rFonts w:ascii="Arial" w:hAnsi="Arial"/>
          <w:lang w:val="sr-Cyrl-RS"/>
        </w:rPr>
        <w:t xml:space="preserve"> </w:t>
      </w:r>
      <w:r w:rsidR="0060287E" w:rsidRPr="0060287E">
        <w:rPr>
          <w:rFonts w:ascii="Arial" w:hAnsi="Arial"/>
        </w:rPr>
        <w:t>358/2020 (3000/0900/2020)</w:t>
      </w:r>
    </w:p>
    <w:p w:rsidR="0014206B" w:rsidRPr="005963DD" w:rsidRDefault="0014206B" w:rsidP="004073D9">
      <w:pPr>
        <w:jc w:val="both"/>
        <w:rPr>
          <w:rFonts w:ascii="Arial" w:hAnsi="Arial" w:cs="Arial"/>
          <w:sz w:val="22"/>
          <w:szCs w:val="22"/>
          <w:lang w:val="sr-Cyrl-RS"/>
        </w:rPr>
      </w:pPr>
    </w:p>
    <w:p w:rsidR="0014206B" w:rsidRDefault="0014206B" w:rsidP="004073D9">
      <w:pPr>
        <w:jc w:val="both"/>
        <w:rPr>
          <w:rFonts w:ascii="Arial" w:hAnsi="Arial" w:cs="Arial"/>
          <w:sz w:val="22"/>
          <w:szCs w:val="22"/>
          <w:lang w:val="en-US"/>
        </w:rPr>
      </w:pPr>
    </w:p>
    <w:p w:rsidR="000218C1" w:rsidRDefault="000218C1" w:rsidP="004073D9">
      <w:pPr>
        <w:jc w:val="both"/>
        <w:rPr>
          <w:rFonts w:ascii="Arial" w:hAnsi="Arial" w:cs="Arial"/>
          <w:sz w:val="22"/>
          <w:szCs w:val="22"/>
          <w:lang w:val="en-US"/>
        </w:rPr>
      </w:pPr>
    </w:p>
    <w:p w:rsidR="000218C1" w:rsidRPr="0014206B" w:rsidRDefault="000218C1" w:rsidP="004073D9">
      <w:pPr>
        <w:jc w:val="both"/>
        <w:rPr>
          <w:rFonts w:ascii="Arial" w:hAnsi="Arial" w:cs="Arial"/>
          <w:sz w:val="22"/>
          <w:szCs w:val="22"/>
          <w:lang w:val="en-US"/>
        </w:rPr>
      </w:pPr>
    </w:p>
    <w:p w:rsidR="000E15F2" w:rsidRDefault="00C6690C" w:rsidP="000218C1">
      <w:pPr>
        <w:jc w:val="center"/>
        <w:rPr>
          <w:rFonts w:ascii="Arial" w:hAnsi="Arial" w:cs="Arial"/>
          <w:sz w:val="22"/>
          <w:szCs w:val="22"/>
          <w:lang w:val="sr-Cyrl-RS"/>
        </w:rPr>
      </w:pPr>
      <w:r w:rsidRPr="00295D8C">
        <w:rPr>
          <w:rFonts w:ascii="Arial" w:hAnsi="Arial" w:cs="Arial"/>
          <w:sz w:val="22"/>
          <w:szCs w:val="22"/>
        </w:rPr>
        <w:t>1.</w:t>
      </w:r>
    </w:p>
    <w:p w:rsidR="005044B5" w:rsidRPr="005044B5" w:rsidRDefault="005044B5" w:rsidP="000218C1">
      <w:pPr>
        <w:jc w:val="center"/>
        <w:rPr>
          <w:rFonts w:ascii="Arial" w:hAnsi="Arial" w:cs="Arial"/>
          <w:sz w:val="22"/>
          <w:szCs w:val="22"/>
          <w:lang w:val="sr-Cyrl-RS"/>
        </w:rPr>
      </w:pPr>
    </w:p>
    <w:p w:rsidR="005044B5" w:rsidRDefault="005044B5" w:rsidP="005044B5">
      <w:pPr>
        <w:ind w:right="-180"/>
        <w:rPr>
          <w:rFonts w:cs="Arial"/>
          <w:lang w:val="sr-Cyrl-RS"/>
        </w:rPr>
      </w:pPr>
    </w:p>
    <w:p w:rsidR="00357896" w:rsidRPr="00357896" w:rsidRDefault="00357896" w:rsidP="00357896">
      <w:pPr>
        <w:suppressAutoHyphens w:val="0"/>
        <w:spacing w:before="120"/>
        <w:rPr>
          <w:rFonts w:ascii="Arial" w:hAnsi="Arial" w:cs="Arial"/>
          <w:b/>
          <w:sz w:val="22"/>
          <w:szCs w:val="22"/>
          <w:lang w:val="sr-Cyrl-RS" w:eastAsia="en-US"/>
        </w:rPr>
      </w:pPr>
      <w:r w:rsidRPr="00357896">
        <w:rPr>
          <w:rFonts w:ascii="Arial" w:hAnsi="Arial" w:cs="Arial"/>
          <w:b/>
          <w:sz w:val="22"/>
          <w:szCs w:val="22"/>
          <w:lang w:val="en-US" w:eastAsia="en-US"/>
        </w:rPr>
        <w:t>3. ТЕХНИЧКА СПЕЦИФИКАЦИЈА</w:t>
      </w:r>
    </w:p>
    <w:p w:rsidR="00737E74" w:rsidRPr="00737E74" w:rsidRDefault="00737E74" w:rsidP="005044B5">
      <w:pPr>
        <w:ind w:right="-180"/>
        <w:rPr>
          <w:rFonts w:ascii="Arial" w:hAnsi="Arial" w:cs="Arial"/>
          <w:b/>
          <w:sz w:val="22"/>
          <w:szCs w:val="22"/>
          <w:lang w:val="en-US"/>
        </w:rPr>
      </w:pPr>
    </w:p>
    <w:p w:rsidR="006E21F0" w:rsidRPr="005044B5" w:rsidRDefault="005044B5" w:rsidP="005044B5">
      <w:pPr>
        <w:ind w:right="-180"/>
        <w:rPr>
          <w:rFonts w:ascii="Arial" w:hAnsi="Arial" w:cs="Arial"/>
          <w:b/>
          <w:sz w:val="22"/>
          <w:szCs w:val="22"/>
          <w:lang w:val="ru-RU"/>
        </w:rPr>
      </w:pPr>
      <w:r>
        <w:rPr>
          <w:rFonts w:ascii="Arial" w:hAnsi="Arial" w:cs="Arial"/>
          <w:b/>
          <w:sz w:val="22"/>
          <w:szCs w:val="22"/>
          <w:lang w:val="ru-RU"/>
        </w:rPr>
        <w:t xml:space="preserve">- Тачка </w:t>
      </w:r>
      <w:r w:rsidR="00357896" w:rsidRPr="00357896">
        <w:rPr>
          <w:rFonts w:ascii="Arial" w:hAnsi="Arial" w:cs="Arial"/>
          <w:b/>
          <w:sz w:val="22"/>
          <w:szCs w:val="22"/>
          <w:lang w:val="ru-RU"/>
        </w:rPr>
        <w:t>3.1 Врста и обим услуга</w:t>
      </w:r>
      <w:r w:rsidR="00357896">
        <w:rPr>
          <w:rFonts w:ascii="Arial" w:hAnsi="Arial" w:cs="Arial"/>
          <w:b/>
          <w:sz w:val="22"/>
          <w:szCs w:val="22"/>
          <w:lang w:val="ru-RU"/>
        </w:rPr>
        <w:t xml:space="preserve"> </w:t>
      </w:r>
      <w:r w:rsidR="00A57539" w:rsidRPr="005044B5">
        <w:rPr>
          <w:rFonts w:ascii="Arial" w:hAnsi="Arial" w:cs="Arial"/>
          <w:sz w:val="22"/>
          <w:szCs w:val="22"/>
          <w:lang w:val="sr-Cyrl-RS"/>
        </w:rPr>
        <w:t>допуњује/</w:t>
      </w:r>
      <w:r w:rsidR="005D52CC" w:rsidRPr="005044B5">
        <w:rPr>
          <w:rFonts w:ascii="Arial" w:hAnsi="Arial" w:cs="Arial"/>
          <w:sz w:val="22"/>
          <w:szCs w:val="22"/>
        </w:rPr>
        <w:t>мења се и гласи</w:t>
      </w:r>
      <w:r w:rsidR="005D52CC" w:rsidRPr="005044B5">
        <w:rPr>
          <w:rFonts w:ascii="Arial" w:hAnsi="Arial" w:cs="Arial"/>
          <w:sz w:val="22"/>
          <w:szCs w:val="22"/>
          <w:lang w:val="sr-Cyrl-RS"/>
        </w:rPr>
        <w:t xml:space="preserve"> као у Прилог</w:t>
      </w:r>
      <w:r w:rsidR="00532CD9" w:rsidRPr="005044B5">
        <w:rPr>
          <w:rFonts w:ascii="Arial" w:hAnsi="Arial" w:cs="Arial"/>
          <w:sz w:val="22"/>
          <w:szCs w:val="22"/>
          <w:lang w:val="sr-Cyrl-RS"/>
        </w:rPr>
        <w:t>у</w:t>
      </w:r>
      <w:r w:rsidR="00532CD9" w:rsidRPr="005044B5">
        <w:rPr>
          <w:rFonts w:ascii="Arial" w:hAnsi="Arial" w:cs="Arial"/>
          <w:sz w:val="22"/>
          <w:szCs w:val="22"/>
          <w:lang w:val="en-US"/>
        </w:rPr>
        <w:t>.</w:t>
      </w:r>
    </w:p>
    <w:p w:rsidR="002D3338" w:rsidRPr="002D3338" w:rsidRDefault="002D3338" w:rsidP="002D3338">
      <w:pPr>
        <w:rPr>
          <w:lang w:val="sr-Cyrl-RS"/>
        </w:rPr>
      </w:pPr>
    </w:p>
    <w:p w:rsidR="000218C1" w:rsidRDefault="000218C1"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CD67A2" w:rsidRPr="00532CD9" w:rsidRDefault="00CD67A2" w:rsidP="006E21F0">
      <w:pPr>
        <w:jc w:val="both"/>
        <w:rPr>
          <w:rFonts w:ascii="Arial" w:hAnsi="Arial" w:cs="Arial"/>
          <w:sz w:val="22"/>
          <w:szCs w:val="22"/>
          <w:lang w:val="en-US"/>
        </w:rPr>
      </w:pPr>
    </w:p>
    <w:p w:rsidR="003F4E9F" w:rsidRDefault="003F4E9F" w:rsidP="006E21F0">
      <w:pPr>
        <w:jc w:val="both"/>
        <w:rPr>
          <w:rFonts w:ascii="Arial" w:hAnsi="Arial" w:cs="Arial"/>
          <w:sz w:val="22"/>
          <w:szCs w:val="22"/>
          <w:lang w:val="sr-Cyrl-RS"/>
        </w:rPr>
      </w:pPr>
    </w:p>
    <w:p w:rsidR="005D52CC" w:rsidRDefault="005D52CC"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BE44C9" w:rsidRPr="0058157F" w:rsidRDefault="00BE44C9" w:rsidP="005D52CC">
      <w:pPr>
        <w:jc w:val="right"/>
        <w:rPr>
          <w:rFonts w:ascii="Arial" w:hAnsi="Arial" w:cs="Arial"/>
          <w:sz w:val="22"/>
          <w:szCs w:val="22"/>
          <w:lang w:val="en-US"/>
        </w:rPr>
      </w:pPr>
    </w:p>
    <w:p w:rsidR="005D52CC" w:rsidRDefault="005D52CC" w:rsidP="005D52CC">
      <w:pPr>
        <w:suppressAutoHyphens w:val="0"/>
        <w:jc w:val="center"/>
        <w:rPr>
          <w:rFonts w:ascii="Arial" w:hAnsi="Arial" w:cs="Arial"/>
          <w:iCs/>
          <w:sz w:val="22"/>
          <w:szCs w:val="22"/>
          <w:lang w:val="sr-Cyrl-RS" w:eastAsia="en-US"/>
        </w:rPr>
      </w:pPr>
      <w:r>
        <w:rPr>
          <w:rFonts w:ascii="Arial" w:hAnsi="Arial" w:cs="Arial"/>
          <w:iCs/>
          <w:sz w:val="22"/>
          <w:szCs w:val="22"/>
          <w:lang w:val="en-US" w:eastAsia="en-US"/>
        </w:rPr>
        <w:t xml:space="preserve">                                                 </w:t>
      </w:r>
      <w:r w:rsidR="00F364B6">
        <w:rPr>
          <w:rFonts w:ascii="Arial" w:hAnsi="Arial" w:cs="Arial"/>
          <w:iCs/>
          <w:sz w:val="22"/>
          <w:szCs w:val="22"/>
          <w:lang w:val="en-US" w:eastAsia="en-US"/>
        </w:rPr>
        <w:t xml:space="preserve">                                                       </w:t>
      </w:r>
      <w:r>
        <w:rPr>
          <w:rFonts w:ascii="Arial" w:hAnsi="Arial" w:cs="Arial"/>
          <w:iCs/>
          <w:sz w:val="22"/>
          <w:szCs w:val="22"/>
          <w:lang w:val="en-US" w:eastAsia="en-US"/>
        </w:rPr>
        <w:t xml:space="preserve">  </w:t>
      </w:r>
      <w:r w:rsidRPr="005D52CC">
        <w:rPr>
          <w:rFonts w:ascii="Arial" w:hAnsi="Arial" w:cs="Arial"/>
          <w:iCs/>
          <w:sz w:val="22"/>
          <w:szCs w:val="22"/>
          <w:lang w:eastAsia="en-US"/>
        </w:rPr>
        <w:t xml:space="preserve">Kомисијa за јавну набавку </w:t>
      </w:r>
    </w:p>
    <w:p w:rsidR="00357896" w:rsidRPr="00357896" w:rsidRDefault="00357896" w:rsidP="00357896">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 xml:space="preserve">                            </w:t>
      </w:r>
    </w:p>
    <w:p w:rsidR="003D78DA" w:rsidRDefault="003D78DA" w:rsidP="007116F9">
      <w:pPr>
        <w:suppressAutoHyphens w:val="0"/>
        <w:jc w:val="right"/>
        <w:rPr>
          <w:rFonts w:ascii="Arial" w:hAnsi="Arial" w:cs="Arial"/>
          <w:iCs/>
          <w:sz w:val="22"/>
          <w:szCs w:val="22"/>
          <w:lang w:val="en-US" w:eastAsia="en-US"/>
        </w:rPr>
      </w:pPr>
    </w:p>
    <w:p w:rsidR="005D52CC" w:rsidRDefault="005D52CC" w:rsidP="007116F9">
      <w:pPr>
        <w:suppressAutoHyphens w:val="0"/>
        <w:jc w:val="right"/>
        <w:rPr>
          <w:rFonts w:ascii="Arial" w:hAnsi="Arial" w:cs="Arial"/>
          <w:sz w:val="22"/>
          <w:szCs w:val="22"/>
          <w:lang w:val="sr-Latn-RS"/>
        </w:rPr>
      </w:pPr>
      <w:r w:rsidRPr="00295D8C">
        <w:rPr>
          <w:rFonts w:ascii="Arial" w:hAnsi="Arial" w:cs="Arial"/>
          <w:iCs/>
          <w:sz w:val="22"/>
          <w:szCs w:val="22"/>
          <w:lang w:eastAsia="en-US"/>
        </w:rPr>
        <w:tab/>
      </w: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541DBE" w:rsidRDefault="00541DBE" w:rsidP="005D52CC">
      <w:pPr>
        <w:rPr>
          <w:rFonts w:ascii="Arial" w:hAnsi="Arial" w:cs="Arial"/>
          <w:sz w:val="22"/>
          <w:szCs w:val="22"/>
          <w:lang w:val="en-US"/>
        </w:rPr>
      </w:pPr>
    </w:p>
    <w:p w:rsidR="00541DBE" w:rsidRDefault="00541DBE" w:rsidP="005D52CC">
      <w:pPr>
        <w:rPr>
          <w:rFonts w:ascii="Arial" w:hAnsi="Arial" w:cs="Arial"/>
          <w:sz w:val="22"/>
          <w:szCs w:val="22"/>
          <w:lang w:val="sr-Cyrl-RS"/>
        </w:rPr>
      </w:pPr>
    </w:p>
    <w:p w:rsidR="006C6002" w:rsidRDefault="006C6002" w:rsidP="005D52CC">
      <w:pPr>
        <w:rPr>
          <w:rFonts w:ascii="Arial" w:hAnsi="Arial" w:cs="Arial"/>
          <w:sz w:val="22"/>
          <w:szCs w:val="22"/>
          <w:lang w:val="sr-Cyrl-RS"/>
        </w:rPr>
      </w:pPr>
    </w:p>
    <w:p w:rsidR="006C6002" w:rsidRDefault="006C6002" w:rsidP="005D52CC">
      <w:pPr>
        <w:rPr>
          <w:rFonts w:ascii="Arial" w:hAnsi="Arial" w:cs="Arial"/>
          <w:sz w:val="22"/>
          <w:szCs w:val="22"/>
          <w:lang w:val="sr-Cyrl-RS"/>
        </w:rPr>
      </w:pPr>
    </w:p>
    <w:p w:rsidR="006C6002" w:rsidRDefault="006C6002" w:rsidP="005D52CC">
      <w:pPr>
        <w:rPr>
          <w:rFonts w:ascii="Arial" w:hAnsi="Arial" w:cs="Arial"/>
          <w:sz w:val="22"/>
          <w:szCs w:val="22"/>
          <w:lang w:val="en-US"/>
        </w:rPr>
      </w:pPr>
    </w:p>
    <w:p w:rsidR="00060EEE" w:rsidRDefault="00060EEE" w:rsidP="005D52CC">
      <w:pPr>
        <w:rPr>
          <w:rFonts w:ascii="Arial" w:hAnsi="Arial" w:cs="Arial"/>
          <w:sz w:val="22"/>
          <w:szCs w:val="22"/>
          <w:lang w:val="en-US"/>
        </w:rPr>
      </w:pPr>
    </w:p>
    <w:p w:rsidR="00060EEE" w:rsidRPr="00060EEE" w:rsidRDefault="00060EEE" w:rsidP="005D52CC">
      <w:pPr>
        <w:rPr>
          <w:rFonts w:ascii="Arial" w:hAnsi="Arial" w:cs="Arial"/>
          <w:sz w:val="22"/>
          <w:szCs w:val="22"/>
          <w:lang w:val="en-US"/>
        </w:rPr>
      </w:pPr>
      <w:bookmarkStart w:id="0" w:name="_GoBack"/>
      <w:bookmarkEnd w:id="0"/>
    </w:p>
    <w:p w:rsidR="009D0A42" w:rsidRDefault="009D0A42" w:rsidP="005D52CC">
      <w:pPr>
        <w:rPr>
          <w:rFonts w:ascii="Arial" w:hAnsi="Arial" w:cs="Arial"/>
          <w:sz w:val="22"/>
          <w:szCs w:val="22"/>
          <w:lang w:val="en-US"/>
        </w:rPr>
      </w:pPr>
    </w:p>
    <w:p w:rsidR="005D52CC" w:rsidRPr="00AA02AE" w:rsidRDefault="005D52CC" w:rsidP="005D52CC">
      <w:pPr>
        <w:rPr>
          <w:rFonts w:ascii="Arial" w:hAnsi="Arial" w:cs="Arial"/>
          <w:sz w:val="22"/>
          <w:szCs w:val="22"/>
          <w:lang w:val="sr-Cyrl-RS"/>
        </w:rPr>
      </w:pPr>
      <w:r w:rsidRPr="00295D8C">
        <w:rPr>
          <w:rFonts w:ascii="Arial" w:hAnsi="Arial" w:cs="Arial"/>
          <w:sz w:val="22"/>
          <w:szCs w:val="22"/>
        </w:rPr>
        <w:t>Доставити:</w:t>
      </w:r>
    </w:p>
    <w:p w:rsidR="005D52CC" w:rsidRPr="00295D8C" w:rsidRDefault="005D52CC" w:rsidP="005D52CC">
      <w:pPr>
        <w:rPr>
          <w:rFonts w:ascii="Arial" w:hAnsi="Arial" w:cs="Arial"/>
          <w:sz w:val="22"/>
          <w:szCs w:val="22"/>
          <w:lang w:eastAsia="en-US"/>
        </w:rPr>
      </w:pPr>
      <w:r w:rsidRPr="00295D8C">
        <w:rPr>
          <w:rFonts w:ascii="Arial" w:hAnsi="Arial" w:cs="Arial"/>
          <w:sz w:val="22"/>
          <w:szCs w:val="22"/>
        </w:rPr>
        <w:t>- Архиви</w:t>
      </w: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710302" w:rsidRDefault="00710302" w:rsidP="006E21F0">
      <w:pPr>
        <w:jc w:val="both"/>
        <w:rPr>
          <w:rFonts w:ascii="Arial" w:hAnsi="Arial"/>
          <w:sz w:val="22"/>
          <w:szCs w:val="22"/>
          <w:lang w:val="sr-Cyrl-RS" w:eastAsia="en-US"/>
        </w:rPr>
      </w:pPr>
    </w:p>
    <w:p w:rsidR="00710302" w:rsidRDefault="00710302" w:rsidP="006E21F0">
      <w:pPr>
        <w:jc w:val="both"/>
        <w:rPr>
          <w:rFonts w:ascii="Arial" w:hAnsi="Arial"/>
          <w:sz w:val="22"/>
          <w:szCs w:val="22"/>
          <w:lang w:val="sr-Cyrl-RS" w:eastAsia="en-US"/>
        </w:rPr>
      </w:pPr>
    </w:p>
    <w:p w:rsidR="00BD27DE" w:rsidRDefault="00BD27DE" w:rsidP="006E21F0">
      <w:pPr>
        <w:jc w:val="both"/>
        <w:rPr>
          <w:rFonts w:ascii="Arial" w:hAnsi="Arial"/>
          <w:sz w:val="22"/>
          <w:szCs w:val="22"/>
          <w:lang w:val="sr-Cyrl-RS" w:eastAsia="en-US"/>
        </w:rPr>
      </w:pPr>
    </w:p>
    <w:p w:rsidR="004F1423" w:rsidRPr="006C6002" w:rsidRDefault="004F1423"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710302" w:rsidRPr="00710302" w:rsidRDefault="00710302" w:rsidP="00710302">
      <w:pPr>
        <w:suppressAutoHyphens w:val="0"/>
        <w:spacing w:before="120"/>
        <w:jc w:val="both"/>
        <w:outlineLvl w:val="0"/>
        <w:rPr>
          <w:rFonts w:ascii="Arial" w:hAnsi="Arial" w:cs="Arial"/>
          <w:b/>
          <w:sz w:val="22"/>
          <w:szCs w:val="22"/>
        </w:rPr>
      </w:pPr>
      <w:bookmarkStart w:id="1" w:name="_Toc442559884"/>
      <w:r w:rsidRPr="00710302">
        <w:rPr>
          <w:rFonts w:ascii="Arial" w:hAnsi="Arial" w:cs="Arial"/>
          <w:b/>
          <w:sz w:val="22"/>
          <w:szCs w:val="22"/>
        </w:rPr>
        <w:lastRenderedPageBreak/>
        <w:t>3.1 Врста и обим услуга</w:t>
      </w:r>
    </w:p>
    <w:tbl>
      <w:tblPr>
        <w:tblW w:w="88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7"/>
        <w:gridCol w:w="4903"/>
        <w:gridCol w:w="1476"/>
        <w:gridCol w:w="1417"/>
      </w:tblGrid>
      <w:tr w:rsidR="00710302" w:rsidRPr="00710302" w:rsidTr="00FF141A">
        <w:trPr>
          <w:jc w:val="center"/>
        </w:trPr>
        <w:tc>
          <w:tcPr>
            <w:tcW w:w="1077" w:type="dxa"/>
            <w:shd w:val="clear" w:color="auto" w:fill="E0E0E0"/>
            <w:vAlign w:val="center"/>
          </w:tcPr>
          <w:p w:rsidR="00710302" w:rsidRPr="00710302" w:rsidRDefault="00710302" w:rsidP="00710302">
            <w:pPr>
              <w:suppressAutoHyphens w:val="0"/>
              <w:spacing w:before="120"/>
              <w:jc w:val="center"/>
              <w:rPr>
                <w:rFonts w:ascii="Arial" w:hAnsi="Arial" w:cs="Arial"/>
                <w:sz w:val="22"/>
                <w:szCs w:val="22"/>
                <w:lang w:eastAsia="hr-HR"/>
              </w:rPr>
            </w:pPr>
            <w:r w:rsidRPr="00710302">
              <w:rPr>
                <w:rFonts w:ascii="Arial" w:hAnsi="Arial" w:cs="Arial"/>
                <w:sz w:val="22"/>
                <w:szCs w:val="22"/>
                <w:lang w:eastAsia="hr-HR"/>
              </w:rPr>
              <w:t>Р. бр.</w:t>
            </w:r>
          </w:p>
        </w:tc>
        <w:tc>
          <w:tcPr>
            <w:tcW w:w="4903" w:type="dxa"/>
            <w:shd w:val="clear" w:color="auto" w:fill="E0E0E0"/>
            <w:vAlign w:val="center"/>
          </w:tcPr>
          <w:p w:rsidR="00710302" w:rsidRPr="00710302" w:rsidRDefault="00710302" w:rsidP="00710302">
            <w:pPr>
              <w:suppressAutoHyphens w:val="0"/>
              <w:spacing w:before="120"/>
              <w:jc w:val="center"/>
              <w:rPr>
                <w:rFonts w:ascii="Arial" w:hAnsi="Arial" w:cs="Arial"/>
                <w:sz w:val="22"/>
                <w:szCs w:val="22"/>
                <w:lang w:val="en-US" w:eastAsia="hr-HR"/>
              </w:rPr>
            </w:pPr>
            <w:r w:rsidRPr="00710302">
              <w:rPr>
                <w:rFonts w:ascii="Arial" w:hAnsi="Arial" w:cs="Arial"/>
                <w:sz w:val="22"/>
                <w:szCs w:val="22"/>
                <w:lang w:eastAsia="hr-HR"/>
              </w:rPr>
              <w:t>Предмет набавке добара</w:t>
            </w:r>
            <w:r w:rsidRPr="00710302">
              <w:rPr>
                <w:rFonts w:ascii="Arial" w:hAnsi="Arial" w:cs="Arial"/>
                <w:sz w:val="22"/>
                <w:szCs w:val="22"/>
                <w:lang w:val="en-US" w:eastAsia="hr-HR"/>
              </w:rPr>
              <w:t>/</w:t>
            </w:r>
            <w:r w:rsidRPr="00710302">
              <w:rPr>
                <w:rFonts w:ascii="Arial" w:hAnsi="Arial" w:cs="Arial"/>
                <w:sz w:val="22"/>
                <w:szCs w:val="22"/>
                <w:lang w:eastAsia="hr-HR"/>
              </w:rPr>
              <w:t>услуге</w:t>
            </w:r>
            <w:r w:rsidRPr="00710302">
              <w:rPr>
                <w:rFonts w:ascii="Arial" w:hAnsi="Arial" w:cs="Arial"/>
                <w:sz w:val="22"/>
                <w:szCs w:val="22"/>
                <w:lang w:val="en-US" w:eastAsia="hr-HR"/>
              </w:rPr>
              <w:t>/</w:t>
            </w:r>
            <w:proofErr w:type="spellStart"/>
            <w:r w:rsidRPr="00710302">
              <w:rPr>
                <w:rFonts w:ascii="Arial" w:hAnsi="Arial" w:cs="Arial"/>
                <w:sz w:val="22"/>
                <w:szCs w:val="22"/>
                <w:lang w:val="en-US" w:eastAsia="hr-HR"/>
              </w:rPr>
              <w:t>радова</w:t>
            </w:r>
            <w:proofErr w:type="spellEnd"/>
          </w:p>
        </w:tc>
        <w:tc>
          <w:tcPr>
            <w:tcW w:w="1476" w:type="dxa"/>
            <w:shd w:val="clear" w:color="auto" w:fill="E0E0E0"/>
            <w:vAlign w:val="center"/>
          </w:tcPr>
          <w:p w:rsidR="00710302" w:rsidRPr="00710302" w:rsidRDefault="00710302" w:rsidP="00710302">
            <w:pPr>
              <w:suppressAutoHyphens w:val="0"/>
              <w:spacing w:before="120"/>
              <w:jc w:val="center"/>
              <w:rPr>
                <w:rFonts w:ascii="Arial" w:hAnsi="Arial" w:cs="Arial"/>
                <w:sz w:val="22"/>
                <w:szCs w:val="22"/>
                <w:lang w:eastAsia="hr-HR"/>
              </w:rPr>
            </w:pPr>
            <w:r w:rsidRPr="00710302">
              <w:rPr>
                <w:rFonts w:ascii="Arial" w:hAnsi="Arial" w:cs="Arial"/>
                <w:sz w:val="22"/>
                <w:szCs w:val="22"/>
                <w:lang w:eastAsia="hr-HR"/>
              </w:rPr>
              <w:t>Јед.</w:t>
            </w:r>
          </w:p>
          <w:p w:rsidR="00710302" w:rsidRPr="00710302" w:rsidRDefault="00710302" w:rsidP="00710302">
            <w:pPr>
              <w:suppressAutoHyphens w:val="0"/>
              <w:spacing w:before="120"/>
              <w:jc w:val="center"/>
              <w:rPr>
                <w:rFonts w:ascii="Arial" w:hAnsi="Arial" w:cs="Arial"/>
                <w:sz w:val="22"/>
                <w:szCs w:val="22"/>
                <w:lang w:eastAsia="hr-HR"/>
              </w:rPr>
            </w:pPr>
            <w:r w:rsidRPr="00710302">
              <w:rPr>
                <w:rFonts w:ascii="Arial" w:hAnsi="Arial" w:cs="Arial"/>
                <w:sz w:val="22"/>
                <w:szCs w:val="22"/>
                <w:lang w:eastAsia="hr-HR"/>
              </w:rPr>
              <w:t>мере</w:t>
            </w:r>
          </w:p>
        </w:tc>
        <w:tc>
          <w:tcPr>
            <w:tcW w:w="1417" w:type="dxa"/>
            <w:shd w:val="clear" w:color="auto" w:fill="E0E0E0"/>
            <w:vAlign w:val="center"/>
          </w:tcPr>
          <w:p w:rsidR="00710302" w:rsidRPr="00710302" w:rsidRDefault="00710302" w:rsidP="00710302">
            <w:pPr>
              <w:suppressAutoHyphens w:val="0"/>
              <w:spacing w:before="120"/>
              <w:jc w:val="center"/>
              <w:rPr>
                <w:rFonts w:ascii="Arial" w:hAnsi="Arial" w:cs="Arial"/>
                <w:sz w:val="22"/>
                <w:szCs w:val="22"/>
                <w:lang w:eastAsia="hr-HR"/>
              </w:rPr>
            </w:pPr>
            <w:r w:rsidRPr="00710302">
              <w:rPr>
                <w:rFonts w:ascii="Arial" w:hAnsi="Arial" w:cs="Arial"/>
                <w:sz w:val="22"/>
                <w:szCs w:val="22"/>
                <w:lang w:eastAsia="hr-HR"/>
              </w:rPr>
              <w:t>Кол.</w:t>
            </w:r>
          </w:p>
        </w:tc>
      </w:tr>
      <w:tr w:rsidR="00710302" w:rsidRPr="00710302" w:rsidTr="00FF141A">
        <w:trPr>
          <w:trHeight w:val="419"/>
          <w:jc w:val="center"/>
        </w:trPr>
        <w:tc>
          <w:tcPr>
            <w:tcW w:w="1077"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1</w:t>
            </w:r>
          </w:p>
        </w:tc>
        <w:tc>
          <w:tcPr>
            <w:tcW w:w="4903" w:type="dxa"/>
            <w:shd w:val="clear" w:color="auto" w:fill="auto"/>
          </w:tcPr>
          <w:p w:rsidR="00710302" w:rsidRPr="00710302" w:rsidRDefault="00710302" w:rsidP="00710302">
            <w:pPr>
              <w:suppressAutoHyphens w:val="0"/>
              <w:spacing w:before="120"/>
              <w:jc w:val="both"/>
              <w:rPr>
                <w:rFonts w:ascii="Arial" w:hAnsi="Arial" w:cs="Arial"/>
                <w:szCs w:val="24"/>
                <w:lang w:val="en-US" w:eastAsia="hr-HR"/>
              </w:rPr>
            </w:pPr>
            <w:proofErr w:type="spellStart"/>
            <w:r w:rsidRPr="00710302">
              <w:rPr>
                <w:rFonts w:ascii="Arial" w:hAnsi="Arial" w:cs="Arial"/>
                <w:szCs w:val="24"/>
                <w:lang w:val="en-US" w:eastAsia="hr-HR"/>
              </w:rPr>
              <w:t>Услуга</w:t>
            </w:r>
            <w:proofErr w:type="spellEnd"/>
            <w:r w:rsidRPr="00710302">
              <w:rPr>
                <w:rFonts w:ascii="Arial" w:hAnsi="Arial" w:cs="Arial"/>
                <w:szCs w:val="24"/>
                <w:lang w:val="en-US" w:eastAsia="hr-HR"/>
              </w:rPr>
              <w:t xml:space="preserve"> </w:t>
            </w:r>
            <w:proofErr w:type="spellStart"/>
            <w:r w:rsidRPr="00710302">
              <w:rPr>
                <w:rFonts w:ascii="Arial" w:hAnsi="Arial" w:cs="Arial"/>
                <w:szCs w:val="24"/>
                <w:lang w:val="en-US" w:eastAsia="hr-HR"/>
              </w:rPr>
              <w:t>машинског</w:t>
            </w:r>
            <w:proofErr w:type="spellEnd"/>
            <w:r w:rsidRPr="00710302">
              <w:rPr>
                <w:rFonts w:ascii="Arial" w:hAnsi="Arial" w:cs="Arial"/>
                <w:szCs w:val="24"/>
                <w:lang w:val="en-US" w:eastAsia="hr-HR"/>
              </w:rPr>
              <w:t xml:space="preserve"> </w:t>
            </w:r>
            <w:proofErr w:type="spellStart"/>
            <w:r w:rsidRPr="00710302">
              <w:rPr>
                <w:rFonts w:ascii="Arial" w:hAnsi="Arial" w:cs="Arial"/>
                <w:szCs w:val="24"/>
                <w:lang w:val="en-US" w:eastAsia="hr-HR"/>
              </w:rPr>
              <w:t>одржавања</w:t>
            </w:r>
            <w:proofErr w:type="spellEnd"/>
            <w:r w:rsidRPr="00710302">
              <w:rPr>
                <w:rFonts w:ascii="Arial" w:hAnsi="Arial" w:cs="Arial"/>
                <w:szCs w:val="24"/>
                <w:lang w:val="en-US" w:eastAsia="hr-HR"/>
              </w:rPr>
              <w:t xml:space="preserve"> </w:t>
            </w:r>
            <w:proofErr w:type="spellStart"/>
            <w:r w:rsidRPr="00710302">
              <w:rPr>
                <w:rFonts w:ascii="Arial" w:hAnsi="Arial" w:cs="Arial"/>
                <w:szCs w:val="24"/>
                <w:lang w:val="en-US" w:eastAsia="hr-HR"/>
              </w:rPr>
              <w:t>допреме</w:t>
            </w:r>
            <w:proofErr w:type="spellEnd"/>
            <w:r w:rsidRPr="00710302">
              <w:rPr>
                <w:rFonts w:ascii="Arial" w:hAnsi="Arial" w:cs="Arial"/>
                <w:szCs w:val="24"/>
                <w:lang w:val="en-US" w:eastAsia="hr-HR"/>
              </w:rPr>
              <w:t xml:space="preserve"> </w:t>
            </w:r>
            <w:proofErr w:type="spellStart"/>
            <w:r w:rsidRPr="00710302">
              <w:rPr>
                <w:rFonts w:ascii="Arial" w:hAnsi="Arial" w:cs="Arial"/>
                <w:szCs w:val="24"/>
                <w:lang w:val="en-US" w:eastAsia="hr-HR"/>
              </w:rPr>
              <w:t>угља</w:t>
            </w:r>
            <w:proofErr w:type="spellEnd"/>
            <w:r w:rsidRPr="00710302">
              <w:rPr>
                <w:rFonts w:ascii="Arial" w:hAnsi="Arial" w:cs="Arial"/>
                <w:szCs w:val="24"/>
                <w:lang w:val="en-US" w:eastAsia="hr-HR"/>
              </w:rPr>
              <w:t xml:space="preserve"> 1 и 2</w:t>
            </w:r>
          </w:p>
        </w:tc>
        <w:tc>
          <w:tcPr>
            <w:tcW w:w="1476"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Радни сат</w:t>
            </w:r>
          </w:p>
        </w:tc>
        <w:tc>
          <w:tcPr>
            <w:tcW w:w="1417"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56000</w:t>
            </w:r>
          </w:p>
        </w:tc>
      </w:tr>
      <w:tr w:rsidR="00710302" w:rsidRPr="00710302" w:rsidTr="00FF141A">
        <w:trPr>
          <w:trHeight w:val="494"/>
          <w:jc w:val="center"/>
        </w:trPr>
        <w:tc>
          <w:tcPr>
            <w:tcW w:w="1077"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2</w:t>
            </w:r>
          </w:p>
        </w:tc>
        <w:tc>
          <w:tcPr>
            <w:tcW w:w="4903" w:type="dxa"/>
            <w:shd w:val="clear" w:color="auto" w:fill="auto"/>
          </w:tcPr>
          <w:p w:rsidR="00710302" w:rsidRPr="00710302" w:rsidRDefault="00710302" w:rsidP="00710302">
            <w:pPr>
              <w:suppressAutoHyphens w:val="0"/>
              <w:spacing w:before="120"/>
              <w:jc w:val="both"/>
              <w:rPr>
                <w:rFonts w:ascii="Arial" w:hAnsi="Arial" w:cs="Arial"/>
                <w:szCs w:val="24"/>
                <w:lang w:eastAsia="hr-HR"/>
              </w:rPr>
            </w:pPr>
            <w:r w:rsidRPr="00710302">
              <w:rPr>
                <w:rFonts w:ascii="Arial" w:hAnsi="Arial" w:cs="Arial"/>
                <w:szCs w:val="24"/>
                <w:lang w:eastAsia="hr-HR"/>
              </w:rPr>
              <w:t>Услуга рада аутодизалице мин. 30 тона</w:t>
            </w:r>
          </w:p>
        </w:tc>
        <w:tc>
          <w:tcPr>
            <w:tcW w:w="1476"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Мото сат</w:t>
            </w:r>
          </w:p>
        </w:tc>
        <w:tc>
          <w:tcPr>
            <w:tcW w:w="1417"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4</w:t>
            </w:r>
            <w:r w:rsidRPr="00710302">
              <w:rPr>
                <w:rFonts w:ascii="Arial" w:hAnsi="Arial" w:cs="Arial"/>
                <w:szCs w:val="24"/>
                <w:lang w:val="en-US" w:eastAsia="hr-HR"/>
              </w:rPr>
              <w:t>0</w:t>
            </w:r>
            <w:r w:rsidRPr="00710302">
              <w:rPr>
                <w:rFonts w:ascii="Arial" w:hAnsi="Arial" w:cs="Arial"/>
                <w:szCs w:val="24"/>
                <w:lang w:eastAsia="hr-HR"/>
              </w:rPr>
              <w:t>0</w:t>
            </w:r>
          </w:p>
        </w:tc>
      </w:tr>
      <w:tr w:rsidR="00710302" w:rsidRPr="00710302" w:rsidTr="00FF141A">
        <w:trPr>
          <w:trHeight w:val="558"/>
          <w:jc w:val="center"/>
        </w:trPr>
        <w:tc>
          <w:tcPr>
            <w:tcW w:w="1077" w:type="dxa"/>
            <w:shd w:val="clear" w:color="auto" w:fill="auto"/>
            <w:vAlign w:val="center"/>
          </w:tcPr>
          <w:p w:rsidR="00710302" w:rsidRPr="00710302" w:rsidRDefault="00710302" w:rsidP="00710302">
            <w:pPr>
              <w:suppressAutoHyphens w:val="0"/>
              <w:spacing w:before="120"/>
              <w:jc w:val="center"/>
              <w:rPr>
                <w:rFonts w:ascii="Arial" w:hAnsi="Arial" w:cs="Arial"/>
                <w:szCs w:val="24"/>
                <w:lang w:val="en-US" w:eastAsia="hr-HR"/>
              </w:rPr>
            </w:pPr>
            <w:r w:rsidRPr="00710302">
              <w:rPr>
                <w:rFonts w:ascii="Arial" w:hAnsi="Arial" w:cs="Arial"/>
                <w:szCs w:val="24"/>
                <w:lang w:val="en-US" w:eastAsia="hr-HR"/>
              </w:rPr>
              <w:t>3</w:t>
            </w:r>
          </w:p>
        </w:tc>
        <w:tc>
          <w:tcPr>
            <w:tcW w:w="4903" w:type="dxa"/>
            <w:shd w:val="clear" w:color="auto" w:fill="auto"/>
            <w:vAlign w:val="center"/>
          </w:tcPr>
          <w:p w:rsidR="00710302" w:rsidRPr="00710302" w:rsidRDefault="00710302" w:rsidP="00710302">
            <w:pPr>
              <w:suppressAutoHyphens w:val="0"/>
              <w:spacing w:before="120"/>
              <w:jc w:val="both"/>
              <w:rPr>
                <w:rFonts w:ascii="Arial" w:hAnsi="Arial" w:cs="Arial"/>
                <w:szCs w:val="24"/>
                <w:lang w:eastAsia="hr-HR"/>
              </w:rPr>
            </w:pPr>
            <w:r w:rsidRPr="00710302">
              <w:rPr>
                <w:rFonts w:ascii="Arial" w:hAnsi="Arial" w:cs="Arial"/>
                <w:szCs w:val="24"/>
                <w:lang w:eastAsia="hr-HR"/>
              </w:rPr>
              <w:t>Услуга рада виљушкара 10 тона</w:t>
            </w:r>
          </w:p>
        </w:tc>
        <w:tc>
          <w:tcPr>
            <w:tcW w:w="1476"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Мото сат</w:t>
            </w:r>
          </w:p>
        </w:tc>
        <w:tc>
          <w:tcPr>
            <w:tcW w:w="1417" w:type="dxa"/>
            <w:shd w:val="clear" w:color="auto" w:fill="auto"/>
            <w:vAlign w:val="center"/>
          </w:tcPr>
          <w:p w:rsidR="00710302" w:rsidRPr="00710302" w:rsidRDefault="00710302" w:rsidP="00710302">
            <w:pPr>
              <w:suppressAutoHyphens w:val="0"/>
              <w:spacing w:before="120"/>
              <w:jc w:val="center"/>
              <w:rPr>
                <w:rFonts w:ascii="Arial" w:hAnsi="Arial" w:cs="Arial"/>
                <w:szCs w:val="24"/>
                <w:lang w:eastAsia="hr-HR"/>
              </w:rPr>
            </w:pPr>
            <w:r w:rsidRPr="00710302">
              <w:rPr>
                <w:rFonts w:ascii="Arial" w:hAnsi="Arial" w:cs="Arial"/>
                <w:szCs w:val="24"/>
                <w:lang w:eastAsia="hr-HR"/>
              </w:rPr>
              <w:t>200</w:t>
            </w:r>
          </w:p>
        </w:tc>
      </w:tr>
    </w:tbl>
    <w:p w:rsidR="00710302" w:rsidRPr="00710302" w:rsidRDefault="00710302" w:rsidP="00710302">
      <w:pPr>
        <w:tabs>
          <w:tab w:val="left" w:pos="1134"/>
        </w:tabs>
        <w:suppressAutoHyphens w:val="0"/>
        <w:spacing w:before="120"/>
        <w:jc w:val="both"/>
        <w:rPr>
          <w:rFonts w:ascii="Arial" w:hAnsi="Arial" w:cs="Arial"/>
          <w:sz w:val="22"/>
          <w:szCs w:val="22"/>
          <w:lang w:val="en-US" w:eastAsia="en-US"/>
        </w:rPr>
      </w:pPr>
      <w:proofErr w:type="spellStart"/>
      <w:r w:rsidRPr="00710302">
        <w:rPr>
          <w:rFonts w:ascii="Arial" w:hAnsi="Arial" w:cs="Arial"/>
          <w:sz w:val="22"/>
          <w:szCs w:val="22"/>
          <w:lang w:val="en-US" w:eastAsia="en-US"/>
        </w:rPr>
        <w:t>Изабрани</w:t>
      </w:r>
      <w:proofErr w:type="spellEnd"/>
      <w:r w:rsidRPr="00710302">
        <w:rPr>
          <w:rFonts w:ascii="Arial" w:hAnsi="Arial" w:cs="Arial"/>
          <w:sz w:val="22"/>
          <w:szCs w:val="22"/>
          <w:lang w:val="en-US" w:eastAsia="en-US"/>
        </w:rPr>
        <w:t xml:space="preserve"> </w:t>
      </w:r>
      <w:proofErr w:type="spellStart"/>
      <w:r w:rsidRPr="00710302">
        <w:rPr>
          <w:rFonts w:ascii="Arial" w:hAnsi="Arial" w:cs="Arial"/>
          <w:sz w:val="22"/>
          <w:szCs w:val="22"/>
          <w:lang w:val="en-US" w:eastAsia="en-US"/>
        </w:rPr>
        <w:t>понуђач</w:t>
      </w:r>
      <w:proofErr w:type="spellEnd"/>
      <w:r w:rsidRPr="00710302">
        <w:rPr>
          <w:rFonts w:ascii="Arial" w:hAnsi="Arial" w:cs="Arial"/>
          <w:sz w:val="22"/>
          <w:szCs w:val="22"/>
          <w:lang w:val="en-US" w:eastAsia="en-US"/>
        </w:rPr>
        <w:t xml:space="preserve"> </w:t>
      </w:r>
      <w:proofErr w:type="spellStart"/>
      <w:r w:rsidRPr="00710302">
        <w:rPr>
          <w:rFonts w:ascii="Arial" w:hAnsi="Arial" w:cs="Arial"/>
          <w:sz w:val="22"/>
          <w:szCs w:val="22"/>
          <w:lang w:val="en-US" w:eastAsia="en-US"/>
        </w:rPr>
        <w:t>обављаће</w:t>
      </w:r>
      <w:proofErr w:type="spellEnd"/>
      <w:r w:rsidRPr="00710302">
        <w:rPr>
          <w:rFonts w:ascii="Arial" w:hAnsi="Arial" w:cs="Arial"/>
          <w:sz w:val="22"/>
          <w:szCs w:val="22"/>
          <w:lang w:val="en-US" w:eastAsia="en-US"/>
        </w:rPr>
        <w:t xml:space="preserve"> </w:t>
      </w:r>
      <w:proofErr w:type="spellStart"/>
      <w:r w:rsidRPr="00710302">
        <w:rPr>
          <w:rFonts w:ascii="Arial" w:hAnsi="Arial" w:cs="Arial"/>
          <w:sz w:val="22"/>
          <w:szCs w:val="22"/>
          <w:lang w:val="en-US" w:eastAsia="en-US"/>
        </w:rPr>
        <w:t>следеће</w:t>
      </w:r>
      <w:proofErr w:type="spellEnd"/>
      <w:r w:rsidRPr="00710302">
        <w:rPr>
          <w:rFonts w:ascii="Arial" w:hAnsi="Arial" w:cs="Arial"/>
          <w:sz w:val="22"/>
          <w:szCs w:val="22"/>
          <w:lang w:val="en-US" w:eastAsia="en-US"/>
        </w:rPr>
        <w:t xml:space="preserve"> </w:t>
      </w:r>
      <w:proofErr w:type="spellStart"/>
      <w:r w:rsidRPr="00710302">
        <w:rPr>
          <w:rFonts w:ascii="Arial" w:hAnsi="Arial" w:cs="Arial"/>
          <w:sz w:val="22"/>
          <w:szCs w:val="22"/>
          <w:lang w:val="en-US" w:eastAsia="en-US"/>
        </w:rPr>
        <w:t>активности</w:t>
      </w:r>
      <w:proofErr w:type="spellEnd"/>
      <w:r w:rsidRPr="00710302">
        <w:rPr>
          <w:rFonts w:ascii="Arial" w:hAnsi="Arial" w:cs="Arial"/>
          <w:sz w:val="22"/>
          <w:szCs w:val="22"/>
          <w:lang w:val="en-US" w:eastAsia="en-US"/>
        </w:rPr>
        <w:t xml:space="preserve"> у </w:t>
      </w:r>
      <w:proofErr w:type="spellStart"/>
      <w:r w:rsidRPr="00710302">
        <w:rPr>
          <w:rFonts w:ascii="Arial" w:hAnsi="Arial" w:cs="Arial"/>
          <w:sz w:val="22"/>
          <w:szCs w:val="22"/>
          <w:lang w:val="en-US" w:eastAsia="en-US"/>
        </w:rPr>
        <w:t>текућем</w:t>
      </w:r>
      <w:proofErr w:type="spellEnd"/>
      <w:r w:rsidRPr="00710302">
        <w:rPr>
          <w:rFonts w:ascii="Arial" w:hAnsi="Arial" w:cs="Arial"/>
          <w:sz w:val="22"/>
          <w:szCs w:val="22"/>
          <w:lang w:val="en-US" w:eastAsia="en-US"/>
        </w:rPr>
        <w:t xml:space="preserve"> и </w:t>
      </w:r>
      <w:proofErr w:type="spellStart"/>
      <w:r w:rsidRPr="00710302">
        <w:rPr>
          <w:rFonts w:ascii="Arial" w:hAnsi="Arial" w:cs="Arial"/>
          <w:sz w:val="22"/>
          <w:szCs w:val="22"/>
          <w:lang w:val="en-US" w:eastAsia="en-US"/>
        </w:rPr>
        <w:t>ремонтном</w:t>
      </w:r>
      <w:proofErr w:type="spellEnd"/>
      <w:r w:rsidRPr="00710302">
        <w:rPr>
          <w:rFonts w:ascii="Arial" w:hAnsi="Arial" w:cs="Arial"/>
          <w:sz w:val="22"/>
          <w:szCs w:val="22"/>
          <w:lang w:val="en-US" w:eastAsia="en-US"/>
        </w:rPr>
        <w:t xml:space="preserve"> </w:t>
      </w:r>
      <w:proofErr w:type="spellStart"/>
      <w:r w:rsidRPr="00710302">
        <w:rPr>
          <w:rFonts w:ascii="Arial" w:hAnsi="Arial" w:cs="Arial"/>
          <w:sz w:val="22"/>
          <w:szCs w:val="22"/>
          <w:lang w:val="en-US" w:eastAsia="en-US"/>
        </w:rPr>
        <w:t>одржавању</w:t>
      </w:r>
      <w:proofErr w:type="spellEnd"/>
      <w:r w:rsidRPr="00710302">
        <w:rPr>
          <w:rFonts w:ascii="Arial" w:hAnsi="Arial" w:cs="Arial"/>
          <w:sz w:val="22"/>
          <w:szCs w:val="22"/>
          <w:lang w:val="en-US" w:eastAsia="en-US"/>
        </w:rPr>
        <w:t>:</w:t>
      </w:r>
    </w:p>
    <w:p w:rsidR="00710302" w:rsidRPr="00710302" w:rsidRDefault="00710302" w:rsidP="00710302">
      <w:pPr>
        <w:numPr>
          <w:ilvl w:val="0"/>
          <w:numId w:val="31"/>
        </w:numPr>
        <w:suppressAutoHyphens w:val="0"/>
        <w:spacing w:before="120"/>
        <w:jc w:val="both"/>
        <w:rPr>
          <w:rFonts w:ascii="Arial" w:hAnsi="Arial"/>
          <w:noProof/>
          <w:sz w:val="22"/>
          <w:szCs w:val="22"/>
          <w:lang w:eastAsia="en-US"/>
        </w:rPr>
      </w:pPr>
      <w:r w:rsidRPr="00710302">
        <w:rPr>
          <w:rFonts w:ascii="Arial" w:hAnsi="Arial"/>
          <w:noProof/>
          <w:sz w:val="22"/>
          <w:szCs w:val="22"/>
          <w:lang w:eastAsia="en-US"/>
        </w:rPr>
        <w:t>Одржавање машинске опреме у оквиру конструкције транспортера и помоћне конструкције, а припадају транспортерима као целина на допреми угља 1 и 2.</w:t>
      </w:r>
    </w:p>
    <w:p w:rsidR="00710302" w:rsidRPr="00710302" w:rsidRDefault="00710302" w:rsidP="00710302">
      <w:pPr>
        <w:numPr>
          <w:ilvl w:val="0"/>
          <w:numId w:val="31"/>
        </w:numPr>
        <w:suppressAutoHyphens w:val="0"/>
        <w:spacing w:before="120"/>
        <w:jc w:val="both"/>
        <w:rPr>
          <w:rFonts w:ascii="Arial" w:hAnsi="Arial"/>
          <w:noProof/>
          <w:sz w:val="22"/>
          <w:szCs w:val="22"/>
          <w:lang w:eastAsia="en-US"/>
        </w:rPr>
      </w:pPr>
      <w:r w:rsidRPr="00710302">
        <w:rPr>
          <w:rFonts w:ascii="Arial" w:hAnsi="Arial"/>
          <w:noProof/>
          <w:sz w:val="22"/>
          <w:szCs w:val="22"/>
          <w:lang w:eastAsia="en-US"/>
        </w:rPr>
        <w:t>Извлачење и увлачење транспортних трака из конструкције свих транспортера, подешавање по дужини у правцу кретања транспортних трака у оквиру конструкције транспортера на допреми угља 1 и 2.</w:t>
      </w:r>
    </w:p>
    <w:p w:rsidR="00710302" w:rsidRPr="00710302" w:rsidRDefault="00710302" w:rsidP="00710302">
      <w:pPr>
        <w:numPr>
          <w:ilvl w:val="0"/>
          <w:numId w:val="31"/>
        </w:numPr>
        <w:suppressAutoHyphens w:val="0"/>
        <w:spacing w:before="120"/>
        <w:jc w:val="both"/>
        <w:rPr>
          <w:rFonts w:ascii="Arial" w:hAnsi="Arial"/>
          <w:noProof/>
          <w:sz w:val="22"/>
          <w:szCs w:val="22"/>
          <w:lang w:eastAsia="en-US"/>
        </w:rPr>
      </w:pPr>
      <w:r w:rsidRPr="00710302">
        <w:rPr>
          <w:rFonts w:ascii="Arial" w:hAnsi="Arial"/>
          <w:noProof/>
          <w:sz w:val="22"/>
          <w:szCs w:val="22"/>
          <w:lang w:eastAsia="en-US"/>
        </w:rPr>
        <w:t xml:space="preserve">Покривање </w:t>
      </w:r>
      <w:r w:rsidRPr="00710302">
        <w:rPr>
          <w:rFonts w:ascii="Arial" w:hAnsi="Arial"/>
          <w:noProof/>
          <w:sz w:val="22"/>
          <w:szCs w:val="22"/>
          <w:lang w:val="en-US" w:eastAsia="en-US"/>
        </w:rPr>
        <w:t xml:space="preserve"> </w:t>
      </w:r>
      <w:r w:rsidRPr="00710302">
        <w:rPr>
          <w:rFonts w:ascii="Arial" w:hAnsi="Arial"/>
          <w:noProof/>
          <w:sz w:val="22"/>
          <w:szCs w:val="22"/>
          <w:lang w:eastAsia="en-US"/>
        </w:rPr>
        <w:t xml:space="preserve">бункера угља </w:t>
      </w:r>
      <w:r w:rsidRPr="00710302">
        <w:rPr>
          <w:rFonts w:ascii="Arial" w:hAnsi="Arial"/>
          <w:noProof/>
          <w:sz w:val="22"/>
          <w:szCs w:val="22"/>
          <w:lang w:val="sr-Cyrl-RS" w:eastAsia="en-US"/>
        </w:rPr>
        <w:t xml:space="preserve">на почетку ремонта блокова </w:t>
      </w:r>
      <w:r w:rsidRPr="00710302">
        <w:rPr>
          <w:rFonts w:ascii="Arial" w:hAnsi="Arial"/>
          <w:noProof/>
          <w:sz w:val="22"/>
          <w:szCs w:val="22"/>
          <w:lang w:eastAsia="en-US"/>
        </w:rPr>
        <w:t>и откривање бункера пре кретања блокова у рад,</w:t>
      </w:r>
      <w:r w:rsidRPr="00710302">
        <w:rPr>
          <w:rFonts w:ascii="Calibri" w:eastAsia="Calibri" w:hAnsi="Calibri" w:cs="Calibri"/>
          <w:sz w:val="16"/>
          <w:szCs w:val="16"/>
          <w:lang w:val="en-US" w:eastAsia="en-US"/>
        </w:rPr>
        <w:t xml:space="preserve"> </w:t>
      </w:r>
      <w:r w:rsidRPr="00710302">
        <w:rPr>
          <w:rFonts w:ascii="Arial" w:hAnsi="Arial"/>
          <w:noProof/>
          <w:sz w:val="22"/>
          <w:szCs w:val="22"/>
          <w:lang w:eastAsia="en-US"/>
        </w:rPr>
        <w:t>са покривним лимом на коти 42м од блока А1 до блока А6.</w:t>
      </w:r>
    </w:p>
    <w:p w:rsidR="00710302" w:rsidRPr="00710302" w:rsidRDefault="00710302" w:rsidP="00710302">
      <w:pPr>
        <w:numPr>
          <w:ilvl w:val="0"/>
          <w:numId w:val="31"/>
        </w:numPr>
        <w:suppressAutoHyphens w:val="0"/>
        <w:spacing w:before="120"/>
        <w:jc w:val="both"/>
        <w:rPr>
          <w:rFonts w:ascii="Arial" w:hAnsi="Arial"/>
          <w:sz w:val="22"/>
          <w:szCs w:val="22"/>
          <w:lang w:eastAsia="en-US"/>
        </w:rPr>
      </w:pPr>
      <w:r w:rsidRPr="00710302">
        <w:rPr>
          <w:rFonts w:ascii="Arial" w:hAnsi="Arial"/>
          <w:noProof/>
          <w:sz w:val="22"/>
          <w:szCs w:val="22"/>
          <w:lang w:eastAsia="en-US"/>
        </w:rPr>
        <w:t>Подизање и спуштање свих врста терета са коте 0 м на коту 42м и са коте 42м на коту 53</w:t>
      </w:r>
      <w:r w:rsidRPr="00710302">
        <w:rPr>
          <w:rFonts w:ascii="Arial" w:hAnsi="Arial"/>
          <w:noProof/>
          <w:sz w:val="22"/>
          <w:szCs w:val="22"/>
          <w:lang w:val="sr-Cyrl-RS" w:eastAsia="en-US"/>
        </w:rPr>
        <w:t>м</w:t>
      </w:r>
      <w:r w:rsidRPr="00710302">
        <w:rPr>
          <w:rFonts w:ascii="Arial" w:hAnsi="Arial"/>
          <w:noProof/>
          <w:sz w:val="22"/>
          <w:szCs w:val="22"/>
          <w:lang w:val="en-US" w:eastAsia="en-US"/>
        </w:rPr>
        <w:t xml:space="preserve"> </w:t>
      </w:r>
      <w:r w:rsidRPr="00710302">
        <w:rPr>
          <w:rFonts w:ascii="Arial" w:hAnsi="Arial"/>
          <w:noProof/>
          <w:sz w:val="22"/>
          <w:szCs w:val="22"/>
          <w:lang w:eastAsia="en-US"/>
        </w:rPr>
        <w:t xml:space="preserve"> главном погонском објекту (котларница), као и подизање и спуштање терета са коте 0м на коту 25м у поларном кругу депоније угља и ван ње на копачима и одлагачима и свим осталим транспортерима допреме угља 1 и 2 </w:t>
      </w:r>
    </w:p>
    <w:p w:rsidR="000F331D" w:rsidRPr="000F331D" w:rsidRDefault="000F331D" w:rsidP="000F331D">
      <w:pPr>
        <w:suppressAutoHyphens w:val="0"/>
        <w:spacing w:before="120"/>
        <w:rPr>
          <w:rFonts w:ascii="Arial" w:hAnsi="Arial"/>
          <w:noProof/>
          <w:sz w:val="22"/>
          <w:szCs w:val="22"/>
          <w:lang w:val="sr-Cyrl-RS" w:eastAsia="en-US"/>
        </w:rPr>
      </w:pPr>
      <w:r w:rsidRPr="000F331D">
        <w:rPr>
          <w:rFonts w:ascii="Arial" w:hAnsi="Arial"/>
          <w:noProof/>
          <w:sz w:val="22"/>
          <w:szCs w:val="22"/>
          <w:lang w:eastAsia="en-US"/>
        </w:rPr>
        <w:t>-Ангажовање Изабраног понуђача, вршиће се искључиво према потребама Наручиоца, а Изабрани понуђач је дужан да обезбеди извршење услуге у складу са об</w:t>
      </w:r>
      <w:r>
        <w:rPr>
          <w:rFonts w:ascii="Arial" w:hAnsi="Arial"/>
          <w:noProof/>
          <w:sz w:val="22"/>
          <w:szCs w:val="22"/>
          <w:lang w:eastAsia="en-US"/>
        </w:rPr>
        <w:t>имом и врстом захтеваног посла.</w:t>
      </w:r>
    </w:p>
    <w:p w:rsidR="000F331D" w:rsidRPr="000F331D" w:rsidRDefault="000F331D" w:rsidP="000F331D">
      <w:pPr>
        <w:suppressAutoHyphens w:val="0"/>
        <w:spacing w:before="120"/>
        <w:rPr>
          <w:rFonts w:ascii="Arial" w:hAnsi="Arial"/>
          <w:noProof/>
          <w:sz w:val="22"/>
          <w:szCs w:val="22"/>
          <w:lang w:eastAsia="en-US"/>
        </w:rPr>
      </w:pPr>
      <w:r w:rsidRPr="000F331D">
        <w:rPr>
          <w:rFonts w:ascii="Arial" w:hAnsi="Arial"/>
          <w:noProof/>
          <w:sz w:val="22"/>
          <w:szCs w:val="22"/>
          <w:lang w:eastAsia="en-US"/>
        </w:rPr>
        <w:t>-Услуге машинског одржавања допреме угља 1 и 2 обухватају и услуге које захтевају самосталан рад на висини, самостално извршаве услуге, подизање и спуштање опреме (опрему (редукторе, моторе, транспортне траке, ролне, металне делове-позиције ...)</w:t>
      </w:r>
    </w:p>
    <w:p w:rsidR="00245819" w:rsidRDefault="000F331D" w:rsidP="000F331D">
      <w:pPr>
        <w:suppressAutoHyphens w:val="0"/>
        <w:spacing w:before="120"/>
        <w:rPr>
          <w:rFonts w:ascii="Arial" w:hAnsi="Arial"/>
          <w:noProof/>
          <w:sz w:val="22"/>
          <w:szCs w:val="22"/>
          <w:lang w:val="sr-Cyrl-RS" w:eastAsia="en-US"/>
        </w:rPr>
      </w:pPr>
      <w:r w:rsidRPr="000F331D">
        <w:rPr>
          <w:rFonts w:ascii="Arial" w:hAnsi="Arial"/>
          <w:noProof/>
          <w:sz w:val="22"/>
          <w:szCs w:val="22"/>
          <w:lang w:eastAsia="en-US"/>
        </w:rPr>
        <w:t>-Изабрани понуђач је обавезан да на позив Нар</w:t>
      </w:r>
      <w:r>
        <w:rPr>
          <w:rFonts w:ascii="Arial" w:hAnsi="Arial"/>
          <w:noProof/>
          <w:sz w:val="22"/>
          <w:szCs w:val="22"/>
          <w:lang w:eastAsia="en-US"/>
        </w:rPr>
        <w:t>учиоца  буде  на располагању 24</w:t>
      </w:r>
      <w:r>
        <w:rPr>
          <w:rFonts w:ascii="Arial" w:hAnsi="Arial"/>
          <w:noProof/>
          <w:sz w:val="22"/>
          <w:szCs w:val="22"/>
          <w:lang w:val="sr-Cyrl-RS" w:eastAsia="en-US"/>
        </w:rPr>
        <w:t xml:space="preserve"> часа</w:t>
      </w:r>
      <w:r w:rsidRPr="000F331D">
        <w:rPr>
          <w:rFonts w:ascii="Arial" w:hAnsi="Arial"/>
          <w:noProof/>
          <w:sz w:val="22"/>
          <w:szCs w:val="22"/>
          <w:lang w:eastAsia="en-US"/>
        </w:rPr>
        <w:t xml:space="preserve"> дневно у случају потребе интервентног отклањања квара на</w:t>
      </w:r>
      <w:r>
        <w:rPr>
          <w:rFonts w:ascii="Arial" w:hAnsi="Arial"/>
          <w:noProof/>
          <w:sz w:val="22"/>
          <w:szCs w:val="22"/>
          <w:lang w:eastAsia="en-US"/>
        </w:rPr>
        <w:t xml:space="preserve"> постројењу допреме угља 1 и 2 </w:t>
      </w:r>
    </w:p>
    <w:p w:rsidR="000F331D" w:rsidRPr="00710302" w:rsidRDefault="000F331D" w:rsidP="000F331D">
      <w:pPr>
        <w:suppressAutoHyphens w:val="0"/>
        <w:spacing w:before="120"/>
        <w:rPr>
          <w:rFonts w:ascii="Arial" w:hAnsi="Arial"/>
          <w:sz w:val="22"/>
          <w:szCs w:val="22"/>
          <w:lang w:val="sr-Cyrl-RS" w:eastAsia="en-US"/>
        </w:rPr>
      </w:pPr>
    </w:p>
    <w:p w:rsidR="00710302" w:rsidRPr="00710302" w:rsidRDefault="00710302" w:rsidP="00710302">
      <w:pPr>
        <w:suppressAutoHyphens w:val="0"/>
        <w:jc w:val="both"/>
        <w:outlineLvl w:val="0"/>
        <w:rPr>
          <w:rFonts w:ascii="Arial" w:hAnsi="Arial" w:cs="Arial"/>
          <w:b/>
          <w:sz w:val="22"/>
          <w:szCs w:val="22"/>
        </w:rPr>
      </w:pPr>
      <w:r w:rsidRPr="00710302">
        <w:rPr>
          <w:rFonts w:ascii="Arial" w:hAnsi="Arial" w:cs="Arial"/>
          <w:b/>
          <w:sz w:val="22"/>
          <w:szCs w:val="22"/>
        </w:rPr>
        <w:t>3.2 Рок извршења услуга</w:t>
      </w:r>
    </w:p>
    <w:p w:rsidR="00710302" w:rsidRDefault="00710302" w:rsidP="00710302">
      <w:pPr>
        <w:suppressAutoHyphens w:val="0"/>
        <w:spacing w:before="120"/>
        <w:jc w:val="both"/>
        <w:outlineLvl w:val="0"/>
        <w:rPr>
          <w:rFonts w:ascii="Arial" w:eastAsia="Calibri" w:hAnsi="Arial" w:cs="Arial"/>
          <w:sz w:val="22"/>
          <w:szCs w:val="22"/>
          <w:lang w:val="sr-Cyrl-RS" w:eastAsia="en-US"/>
        </w:rPr>
      </w:pPr>
      <w:bookmarkStart w:id="2" w:name="_Toc441651542"/>
      <w:bookmarkStart w:id="3" w:name="_Toc442559880"/>
      <w:proofErr w:type="spellStart"/>
      <w:proofErr w:type="gramStart"/>
      <w:r w:rsidRPr="00710302">
        <w:rPr>
          <w:rFonts w:ascii="Arial" w:eastAsia="Calibri" w:hAnsi="Arial" w:cs="Arial"/>
          <w:sz w:val="22"/>
          <w:szCs w:val="22"/>
          <w:lang w:val="en-US" w:eastAsia="en-US"/>
        </w:rPr>
        <w:t>Изабрани</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понуђач</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је</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обавезан</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да</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услугу</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извршава</w:t>
      </w:r>
      <w:proofErr w:type="spellEnd"/>
      <w:r w:rsidRPr="00710302">
        <w:rPr>
          <w:rFonts w:ascii="Arial" w:eastAsia="Calibri" w:hAnsi="Arial" w:cs="Arial"/>
          <w:sz w:val="22"/>
          <w:szCs w:val="22"/>
          <w:lang w:val="en-US" w:eastAsia="en-US"/>
        </w:rPr>
        <w:t xml:space="preserve"> 24 </w:t>
      </w:r>
      <w:proofErr w:type="spellStart"/>
      <w:r w:rsidRPr="00710302">
        <w:rPr>
          <w:rFonts w:ascii="Arial" w:eastAsia="Calibri" w:hAnsi="Arial" w:cs="Arial"/>
          <w:sz w:val="22"/>
          <w:szCs w:val="22"/>
          <w:lang w:val="en-US" w:eastAsia="en-US"/>
        </w:rPr>
        <w:t>месеца</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од</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увођења</w:t>
      </w:r>
      <w:proofErr w:type="spellEnd"/>
      <w:r w:rsidRPr="00710302">
        <w:rPr>
          <w:rFonts w:ascii="Arial" w:eastAsia="Calibri" w:hAnsi="Arial" w:cs="Arial"/>
          <w:sz w:val="22"/>
          <w:szCs w:val="22"/>
          <w:lang w:val="en-US" w:eastAsia="en-US"/>
        </w:rPr>
        <w:t xml:space="preserve"> у </w:t>
      </w:r>
      <w:proofErr w:type="spellStart"/>
      <w:r w:rsidRPr="00710302">
        <w:rPr>
          <w:rFonts w:ascii="Arial" w:eastAsia="Calibri" w:hAnsi="Arial" w:cs="Arial"/>
          <w:sz w:val="22"/>
          <w:szCs w:val="22"/>
          <w:lang w:val="en-US" w:eastAsia="en-US"/>
        </w:rPr>
        <w:t>посао</w:t>
      </w:r>
      <w:proofErr w:type="spellEnd"/>
      <w:r w:rsidRPr="00710302">
        <w:rPr>
          <w:rFonts w:ascii="Arial" w:eastAsia="Calibri" w:hAnsi="Arial" w:cs="Arial"/>
          <w:sz w:val="22"/>
          <w:szCs w:val="22"/>
          <w:lang w:val="en-US" w:eastAsia="en-US"/>
        </w:rPr>
        <w:t>.</w:t>
      </w:r>
      <w:proofErr w:type="gram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Наручилац</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ће</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најдуже</w:t>
      </w:r>
      <w:proofErr w:type="spellEnd"/>
      <w:r w:rsidRPr="00710302">
        <w:rPr>
          <w:rFonts w:ascii="Arial" w:eastAsia="Calibri" w:hAnsi="Arial" w:cs="Arial"/>
          <w:sz w:val="22"/>
          <w:szCs w:val="22"/>
          <w:lang w:val="en-US" w:eastAsia="en-US"/>
        </w:rPr>
        <w:t xml:space="preserve"> у </w:t>
      </w:r>
      <w:proofErr w:type="spellStart"/>
      <w:r w:rsidRPr="00710302">
        <w:rPr>
          <w:rFonts w:ascii="Arial" w:eastAsia="Calibri" w:hAnsi="Arial" w:cs="Arial"/>
          <w:sz w:val="22"/>
          <w:szCs w:val="22"/>
          <w:lang w:val="en-US" w:eastAsia="en-US"/>
        </w:rPr>
        <w:t>року</w:t>
      </w:r>
      <w:proofErr w:type="spellEnd"/>
      <w:r w:rsidRPr="00710302">
        <w:rPr>
          <w:rFonts w:ascii="Arial" w:eastAsia="Calibri" w:hAnsi="Arial" w:cs="Arial"/>
          <w:sz w:val="22"/>
          <w:szCs w:val="22"/>
          <w:lang w:val="en-US" w:eastAsia="en-US"/>
        </w:rPr>
        <w:t xml:space="preserve"> </w:t>
      </w:r>
      <w:proofErr w:type="spellStart"/>
      <w:proofErr w:type="gramStart"/>
      <w:r w:rsidRPr="00710302">
        <w:rPr>
          <w:rFonts w:ascii="Arial" w:eastAsia="Calibri" w:hAnsi="Arial" w:cs="Arial"/>
          <w:sz w:val="22"/>
          <w:szCs w:val="22"/>
          <w:lang w:val="en-US" w:eastAsia="en-US"/>
        </w:rPr>
        <w:t>од</w:t>
      </w:r>
      <w:proofErr w:type="spellEnd"/>
      <w:r w:rsidRPr="00710302">
        <w:rPr>
          <w:rFonts w:ascii="Arial" w:eastAsia="Calibri" w:hAnsi="Arial" w:cs="Arial"/>
          <w:sz w:val="22"/>
          <w:szCs w:val="22"/>
          <w:lang w:val="en-US" w:eastAsia="en-US"/>
        </w:rPr>
        <w:t xml:space="preserve">  2</w:t>
      </w:r>
      <w:proofErr w:type="gram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месеца</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од</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закључења</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уговора</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увести</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изабраног</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понуђача</w:t>
      </w:r>
      <w:proofErr w:type="spellEnd"/>
      <w:r w:rsidRPr="00710302">
        <w:rPr>
          <w:rFonts w:ascii="Arial" w:eastAsia="Calibri" w:hAnsi="Arial" w:cs="Arial"/>
          <w:sz w:val="22"/>
          <w:szCs w:val="22"/>
          <w:lang w:val="en-US" w:eastAsia="en-US"/>
        </w:rPr>
        <w:t xml:space="preserve"> у </w:t>
      </w:r>
      <w:proofErr w:type="spellStart"/>
      <w:r w:rsidRPr="00710302">
        <w:rPr>
          <w:rFonts w:ascii="Arial" w:eastAsia="Calibri" w:hAnsi="Arial" w:cs="Arial"/>
          <w:sz w:val="22"/>
          <w:szCs w:val="22"/>
          <w:lang w:val="en-US" w:eastAsia="en-US"/>
        </w:rPr>
        <w:t>посао</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што</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ће</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бити</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записнички</w:t>
      </w:r>
      <w:proofErr w:type="spellEnd"/>
      <w:r w:rsidRPr="00710302">
        <w:rPr>
          <w:rFonts w:ascii="Arial" w:eastAsia="Calibri" w:hAnsi="Arial" w:cs="Arial"/>
          <w:sz w:val="22"/>
          <w:szCs w:val="22"/>
          <w:lang w:val="en-US" w:eastAsia="en-US"/>
        </w:rPr>
        <w:t xml:space="preserve"> </w:t>
      </w:r>
      <w:proofErr w:type="spellStart"/>
      <w:r w:rsidRPr="00710302">
        <w:rPr>
          <w:rFonts w:ascii="Arial" w:eastAsia="Calibri" w:hAnsi="Arial" w:cs="Arial"/>
          <w:sz w:val="22"/>
          <w:szCs w:val="22"/>
          <w:lang w:val="en-US" w:eastAsia="en-US"/>
        </w:rPr>
        <w:t>констатовано</w:t>
      </w:r>
      <w:proofErr w:type="spellEnd"/>
      <w:r w:rsidRPr="00710302">
        <w:rPr>
          <w:rFonts w:ascii="Arial" w:eastAsia="Calibri" w:hAnsi="Arial" w:cs="Arial"/>
          <w:sz w:val="22"/>
          <w:szCs w:val="22"/>
          <w:lang w:val="en-US" w:eastAsia="en-US"/>
        </w:rPr>
        <w:t>.</w:t>
      </w:r>
    </w:p>
    <w:p w:rsidR="00245819" w:rsidRPr="00710302" w:rsidRDefault="00245819" w:rsidP="00710302">
      <w:pPr>
        <w:suppressAutoHyphens w:val="0"/>
        <w:spacing w:before="120"/>
        <w:jc w:val="both"/>
        <w:outlineLvl w:val="0"/>
        <w:rPr>
          <w:rFonts w:ascii="Arial" w:eastAsia="Calibri" w:hAnsi="Arial" w:cs="Arial"/>
          <w:sz w:val="22"/>
          <w:szCs w:val="22"/>
          <w:lang w:val="sr-Cyrl-RS" w:eastAsia="en-US"/>
        </w:rPr>
      </w:pPr>
    </w:p>
    <w:p w:rsidR="00710302" w:rsidRPr="00710302" w:rsidRDefault="00710302" w:rsidP="00710302">
      <w:pPr>
        <w:suppressAutoHyphens w:val="0"/>
        <w:ind w:left="709" w:hanging="709"/>
        <w:outlineLvl w:val="0"/>
        <w:rPr>
          <w:rFonts w:ascii="Arial" w:hAnsi="Arial" w:cs="Arial"/>
          <w:b/>
          <w:sz w:val="22"/>
          <w:szCs w:val="22"/>
        </w:rPr>
      </w:pPr>
      <w:r w:rsidRPr="00710302">
        <w:rPr>
          <w:rFonts w:ascii="Arial" w:hAnsi="Arial" w:cs="Arial"/>
          <w:b/>
          <w:sz w:val="22"/>
          <w:szCs w:val="22"/>
        </w:rPr>
        <w:t xml:space="preserve">3.3 Место </w:t>
      </w:r>
      <w:bookmarkEnd w:id="2"/>
      <w:bookmarkEnd w:id="3"/>
      <w:r w:rsidRPr="00710302">
        <w:rPr>
          <w:rFonts w:ascii="Arial" w:hAnsi="Arial" w:cs="Arial"/>
          <w:b/>
          <w:sz w:val="22"/>
          <w:szCs w:val="22"/>
        </w:rPr>
        <w:t>извршења услуга</w:t>
      </w:r>
    </w:p>
    <w:p w:rsidR="00710302" w:rsidRPr="00710302" w:rsidRDefault="00710302" w:rsidP="00710302">
      <w:pPr>
        <w:suppressAutoHyphens w:val="0"/>
        <w:jc w:val="both"/>
        <w:rPr>
          <w:rFonts w:ascii="Arial" w:eastAsia="TimesNewRomanPSMT" w:hAnsi="Arial"/>
          <w:sz w:val="22"/>
          <w:szCs w:val="22"/>
          <w:lang w:val="sr-Cyrl-RS" w:eastAsia="en-US"/>
        </w:rPr>
      </w:pPr>
      <w:proofErr w:type="spellStart"/>
      <w:r w:rsidRPr="00710302">
        <w:rPr>
          <w:rFonts w:ascii="Arial" w:eastAsia="TimesNewRomanPSMT" w:hAnsi="Arial"/>
          <w:sz w:val="22"/>
          <w:szCs w:val="22"/>
          <w:lang w:val="en-US" w:eastAsia="en-US"/>
        </w:rPr>
        <w:t>Понуда</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се</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даје</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на</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паритету</w:t>
      </w:r>
      <w:proofErr w:type="spellEnd"/>
      <w:r w:rsidRPr="00710302">
        <w:rPr>
          <w:rFonts w:ascii="Arial" w:eastAsia="TimesNewRomanPSMT" w:hAnsi="Arial"/>
          <w:sz w:val="22"/>
          <w:szCs w:val="22"/>
          <w:lang w:val="en-US" w:eastAsia="en-US"/>
        </w:rPr>
        <w:t xml:space="preserve"> ф-</w:t>
      </w:r>
      <w:proofErr w:type="spellStart"/>
      <w:r w:rsidRPr="00710302">
        <w:rPr>
          <w:rFonts w:ascii="Arial" w:eastAsia="TimesNewRomanPSMT" w:hAnsi="Arial"/>
          <w:sz w:val="22"/>
          <w:szCs w:val="22"/>
          <w:lang w:val="en-US" w:eastAsia="en-US"/>
        </w:rPr>
        <w:t>ко</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Наручилац</w:t>
      </w:r>
      <w:proofErr w:type="spellEnd"/>
      <w:r w:rsidRPr="00710302">
        <w:rPr>
          <w:rFonts w:ascii="Arial" w:eastAsia="TimesNewRomanPSMT" w:hAnsi="Arial"/>
          <w:sz w:val="22"/>
          <w:szCs w:val="22"/>
          <w:lang w:val="en-US" w:eastAsia="en-US"/>
        </w:rPr>
        <w:t xml:space="preserve">, </w:t>
      </w:r>
      <w:proofErr w:type="gramStart"/>
      <w:r w:rsidRPr="00710302">
        <w:rPr>
          <w:rFonts w:ascii="Arial" w:eastAsia="TimesNewRomanPSMT" w:hAnsi="Arial"/>
          <w:sz w:val="22"/>
          <w:szCs w:val="22"/>
          <w:lang w:val="en-US" w:eastAsia="en-US"/>
        </w:rPr>
        <w:t xml:space="preserve">а  </w:t>
      </w:r>
      <w:proofErr w:type="spellStart"/>
      <w:r w:rsidRPr="00710302">
        <w:rPr>
          <w:rFonts w:ascii="Arial" w:eastAsia="TimesNewRomanPSMT" w:hAnsi="Arial"/>
          <w:sz w:val="22"/>
          <w:szCs w:val="22"/>
          <w:lang w:val="en-US" w:eastAsia="en-US"/>
        </w:rPr>
        <w:t>место</w:t>
      </w:r>
      <w:proofErr w:type="spellEnd"/>
      <w:proofErr w:type="gram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извршења</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услуга</w:t>
      </w:r>
      <w:proofErr w:type="spellEnd"/>
      <w:r w:rsidRPr="00710302">
        <w:rPr>
          <w:rFonts w:ascii="Arial" w:eastAsia="TimesNewRomanPSMT" w:hAnsi="Arial"/>
          <w:sz w:val="22"/>
          <w:szCs w:val="22"/>
          <w:lang w:val="en-US" w:eastAsia="en-US"/>
        </w:rPr>
        <w:t xml:space="preserve"> je </w:t>
      </w:r>
      <w:r w:rsidRPr="00710302">
        <w:rPr>
          <w:rFonts w:ascii="Arial" w:eastAsia="TimesNewRomanPSMT" w:hAnsi="Arial"/>
          <w:b/>
          <w:sz w:val="22"/>
          <w:szCs w:val="22"/>
          <w:lang w:val="en-US" w:eastAsia="en-US"/>
        </w:rPr>
        <w:t>ТЕНТ А</w:t>
      </w:r>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Богољуба</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Урошевића</w:t>
      </w:r>
      <w:proofErr w:type="spellEnd"/>
      <w:r w:rsidRPr="00710302">
        <w:rPr>
          <w:rFonts w:ascii="Arial" w:eastAsia="TimesNewRomanPSMT" w:hAnsi="Arial"/>
          <w:sz w:val="22"/>
          <w:szCs w:val="22"/>
          <w:lang w:val="en-US" w:eastAsia="en-US"/>
        </w:rPr>
        <w:t xml:space="preserve"> </w:t>
      </w:r>
      <w:proofErr w:type="spellStart"/>
      <w:r w:rsidRPr="00710302">
        <w:rPr>
          <w:rFonts w:ascii="Arial" w:eastAsia="TimesNewRomanPSMT" w:hAnsi="Arial"/>
          <w:sz w:val="22"/>
          <w:szCs w:val="22"/>
          <w:lang w:val="en-US" w:eastAsia="en-US"/>
        </w:rPr>
        <w:t>Црног</w:t>
      </w:r>
      <w:proofErr w:type="spellEnd"/>
      <w:r w:rsidRPr="00710302">
        <w:rPr>
          <w:rFonts w:ascii="Arial" w:eastAsia="TimesNewRomanPSMT" w:hAnsi="Arial"/>
          <w:sz w:val="22"/>
          <w:szCs w:val="22"/>
          <w:lang w:val="en-US" w:eastAsia="en-US"/>
        </w:rPr>
        <w:t xml:space="preserve"> 44, </w:t>
      </w:r>
      <w:proofErr w:type="spellStart"/>
      <w:r w:rsidRPr="00710302">
        <w:rPr>
          <w:rFonts w:ascii="Arial" w:eastAsia="TimesNewRomanPSMT" w:hAnsi="Arial"/>
          <w:sz w:val="22"/>
          <w:szCs w:val="22"/>
          <w:lang w:val="en-US" w:eastAsia="en-US"/>
        </w:rPr>
        <w:t>Обреновац</w:t>
      </w:r>
      <w:proofErr w:type="spellEnd"/>
      <w:r w:rsidRPr="00710302">
        <w:rPr>
          <w:rFonts w:ascii="Arial" w:eastAsia="TimesNewRomanPSMT" w:hAnsi="Arial"/>
          <w:sz w:val="22"/>
          <w:szCs w:val="22"/>
          <w:lang w:val="en-US" w:eastAsia="en-US"/>
        </w:rPr>
        <w:t>.</w:t>
      </w:r>
    </w:p>
    <w:p w:rsidR="00710302" w:rsidRPr="00710302" w:rsidRDefault="00710302" w:rsidP="00710302">
      <w:pPr>
        <w:suppressAutoHyphens w:val="0"/>
        <w:jc w:val="both"/>
        <w:rPr>
          <w:rFonts w:ascii="Arial" w:eastAsia="TimesNewRomanPSMT" w:hAnsi="Arial"/>
          <w:sz w:val="22"/>
          <w:szCs w:val="22"/>
          <w:lang w:val="sr-Cyrl-RS" w:eastAsia="en-US"/>
        </w:rPr>
      </w:pPr>
    </w:p>
    <w:p w:rsidR="00710302" w:rsidRPr="00710302" w:rsidRDefault="00710302" w:rsidP="00710302">
      <w:pPr>
        <w:suppressAutoHyphens w:val="0"/>
        <w:ind w:left="709" w:hanging="709"/>
        <w:outlineLvl w:val="0"/>
        <w:rPr>
          <w:rFonts w:ascii="Arial" w:hAnsi="Arial" w:cs="Arial"/>
          <w:b/>
          <w:sz w:val="22"/>
          <w:szCs w:val="22"/>
        </w:rPr>
      </w:pPr>
      <w:bookmarkStart w:id="4" w:name="_Toc441651543"/>
      <w:bookmarkStart w:id="5" w:name="_Toc442559881"/>
      <w:r w:rsidRPr="00710302">
        <w:rPr>
          <w:rFonts w:ascii="Arial" w:hAnsi="Arial" w:cs="Arial"/>
          <w:b/>
          <w:sz w:val="22"/>
          <w:szCs w:val="22"/>
          <w:lang w:val="en-US"/>
        </w:rPr>
        <w:t>3.</w:t>
      </w:r>
      <w:r w:rsidRPr="00710302">
        <w:rPr>
          <w:rFonts w:ascii="Arial" w:hAnsi="Arial" w:cs="Arial"/>
          <w:b/>
          <w:sz w:val="22"/>
          <w:szCs w:val="22"/>
        </w:rPr>
        <w:t>4</w:t>
      </w:r>
      <w:r w:rsidRPr="00710302">
        <w:rPr>
          <w:rFonts w:ascii="Arial" w:hAnsi="Arial" w:cs="Arial"/>
          <w:b/>
          <w:sz w:val="22"/>
          <w:szCs w:val="22"/>
          <w:lang w:val="en-US"/>
        </w:rPr>
        <w:t xml:space="preserve"> </w:t>
      </w:r>
      <w:r w:rsidRPr="00710302">
        <w:rPr>
          <w:rFonts w:ascii="Arial" w:hAnsi="Arial" w:cs="Arial"/>
          <w:b/>
          <w:sz w:val="22"/>
          <w:szCs w:val="22"/>
        </w:rPr>
        <w:t>Гарантни рок</w:t>
      </w:r>
      <w:bookmarkEnd w:id="4"/>
      <w:bookmarkEnd w:id="5"/>
    </w:p>
    <w:p w:rsidR="00710302" w:rsidRPr="00710302" w:rsidRDefault="00710302" w:rsidP="00710302">
      <w:pPr>
        <w:suppressAutoHyphens w:val="0"/>
        <w:jc w:val="both"/>
        <w:rPr>
          <w:rFonts w:ascii="Arial" w:hAnsi="Arial"/>
          <w:sz w:val="22"/>
          <w:szCs w:val="22"/>
          <w:lang w:val="sr-Cyrl-RS" w:eastAsia="en-US"/>
        </w:rPr>
      </w:pPr>
      <w:proofErr w:type="spellStart"/>
      <w:proofErr w:type="gramStart"/>
      <w:r w:rsidRPr="00710302">
        <w:rPr>
          <w:rFonts w:ascii="Arial" w:hAnsi="Arial"/>
          <w:sz w:val="22"/>
          <w:szCs w:val="22"/>
          <w:lang w:val="en-US" w:eastAsia="en-US"/>
        </w:rPr>
        <w:t>Гарантни</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рок</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за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предмет</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набавке</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је</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минимум</w:t>
      </w:r>
      <w:proofErr w:type="spellEnd"/>
      <w:r w:rsidRPr="00710302">
        <w:rPr>
          <w:rFonts w:ascii="Arial" w:hAnsi="Arial"/>
          <w:sz w:val="22"/>
          <w:szCs w:val="22"/>
          <w:lang w:val="en-US" w:eastAsia="en-US"/>
        </w:rPr>
        <w:t xml:space="preserve"> 12 </w:t>
      </w:r>
      <w:proofErr w:type="spellStart"/>
      <w:r w:rsidRPr="00710302">
        <w:rPr>
          <w:rFonts w:ascii="Arial" w:hAnsi="Arial"/>
          <w:sz w:val="22"/>
          <w:szCs w:val="22"/>
          <w:lang w:val="en-US" w:eastAsia="en-US"/>
        </w:rPr>
        <w:t>месеци</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од</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од</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дана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коначног</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извршења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услуга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односно</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од</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дана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сачињавања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потписивања</w:t>
      </w:r>
      <w:proofErr w:type="spellEnd"/>
      <w:r w:rsidRPr="00710302">
        <w:rPr>
          <w:rFonts w:ascii="Arial" w:hAnsi="Arial"/>
          <w:sz w:val="22"/>
          <w:szCs w:val="22"/>
          <w:lang w:val="en-US" w:eastAsia="en-US"/>
        </w:rPr>
        <w:t xml:space="preserve"> и </w:t>
      </w:r>
      <w:proofErr w:type="spellStart"/>
      <w:r w:rsidRPr="00710302">
        <w:rPr>
          <w:rFonts w:ascii="Arial" w:hAnsi="Arial"/>
          <w:sz w:val="22"/>
          <w:szCs w:val="22"/>
          <w:lang w:val="en-US" w:eastAsia="en-US"/>
        </w:rPr>
        <w:t>верификовања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Коначног</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записника</w:t>
      </w:r>
      <w:proofErr w:type="spellEnd"/>
      <w:r w:rsidRPr="00710302">
        <w:rPr>
          <w:rFonts w:ascii="Arial" w:hAnsi="Arial"/>
          <w:sz w:val="22"/>
          <w:szCs w:val="22"/>
          <w:lang w:val="en-US" w:eastAsia="en-US"/>
        </w:rPr>
        <w:t xml:space="preserve"> о </w:t>
      </w:r>
      <w:proofErr w:type="spellStart"/>
      <w:r w:rsidRPr="00710302">
        <w:rPr>
          <w:rFonts w:ascii="Arial" w:hAnsi="Arial"/>
          <w:sz w:val="22"/>
          <w:szCs w:val="22"/>
          <w:lang w:val="en-US" w:eastAsia="en-US"/>
        </w:rPr>
        <w:t>пруженим</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услугама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без</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примедби</w:t>
      </w:r>
      <w:proofErr w:type="spellEnd"/>
      <w:r w:rsidRPr="00710302">
        <w:rPr>
          <w:rFonts w:ascii="Arial" w:hAnsi="Arial"/>
          <w:sz w:val="22"/>
          <w:szCs w:val="22"/>
          <w:lang w:val="en-US" w:eastAsia="en-US"/>
        </w:rPr>
        <w:t>).</w:t>
      </w:r>
      <w:proofErr w:type="gramEnd"/>
    </w:p>
    <w:p w:rsidR="00710302" w:rsidRPr="00710302" w:rsidRDefault="00710302" w:rsidP="00710302">
      <w:pPr>
        <w:suppressAutoHyphens w:val="0"/>
        <w:jc w:val="both"/>
        <w:rPr>
          <w:rFonts w:ascii="Arial" w:hAnsi="Arial"/>
          <w:sz w:val="22"/>
          <w:szCs w:val="22"/>
          <w:lang w:val="sr-Cyrl-RS" w:eastAsia="en-US"/>
        </w:rPr>
      </w:pPr>
      <w:proofErr w:type="spellStart"/>
      <w:proofErr w:type="gramStart"/>
      <w:r w:rsidRPr="00710302">
        <w:rPr>
          <w:rFonts w:ascii="Arial" w:hAnsi="Arial"/>
          <w:sz w:val="22"/>
          <w:szCs w:val="22"/>
          <w:lang w:val="en-US" w:eastAsia="en-US"/>
        </w:rPr>
        <w:t>Изабрани</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Понуђач</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је</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дужан</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да</w:t>
      </w:r>
      <w:proofErr w:type="spellEnd"/>
      <w:r w:rsidRPr="00710302">
        <w:rPr>
          <w:rFonts w:ascii="Arial" w:hAnsi="Arial"/>
          <w:sz w:val="22"/>
          <w:szCs w:val="22"/>
          <w:lang w:val="en-US" w:eastAsia="en-US"/>
        </w:rPr>
        <w:t xml:space="preserve"> о </w:t>
      </w:r>
      <w:proofErr w:type="spellStart"/>
      <w:r w:rsidRPr="00710302">
        <w:rPr>
          <w:rFonts w:ascii="Arial" w:hAnsi="Arial"/>
          <w:sz w:val="22"/>
          <w:szCs w:val="22"/>
          <w:lang w:val="en-US" w:eastAsia="en-US"/>
        </w:rPr>
        <w:t>свом</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трошку</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отклони</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све</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евентуалне</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недостатке</w:t>
      </w:r>
      <w:proofErr w:type="spellEnd"/>
      <w:r w:rsidRPr="00710302">
        <w:rPr>
          <w:rFonts w:ascii="Arial" w:hAnsi="Arial"/>
          <w:sz w:val="22"/>
          <w:szCs w:val="22"/>
          <w:lang w:val="en-US" w:eastAsia="en-US"/>
        </w:rPr>
        <w:t xml:space="preserve"> у </w:t>
      </w:r>
      <w:proofErr w:type="spellStart"/>
      <w:r w:rsidRPr="00710302">
        <w:rPr>
          <w:rFonts w:ascii="Arial" w:hAnsi="Arial"/>
          <w:sz w:val="22"/>
          <w:szCs w:val="22"/>
          <w:lang w:val="en-US" w:eastAsia="en-US"/>
        </w:rPr>
        <w:t>току</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трајања</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гарантног</w:t>
      </w:r>
      <w:proofErr w:type="spellEnd"/>
      <w:r w:rsidRPr="00710302">
        <w:rPr>
          <w:rFonts w:ascii="Arial" w:hAnsi="Arial"/>
          <w:sz w:val="22"/>
          <w:szCs w:val="22"/>
          <w:lang w:val="en-US" w:eastAsia="en-US"/>
        </w:rPr>
        <w:t xml:space="preserve"> </w:t>
      </w:r>
      <w:proofErr w:type="spellStart"/>
      <w:r w:rsidRPr="00710302">
        <w:rPr>
          <w:rFonts w:ascii="Arial" w:hAnsi="Arial"/>
          <w:sz w:val="22"/>
          <w:szCs w:val="22"/>
          <w:lang w:val="en-US" w:eastAsia="en-US"/>
        </w:rPr>
        <w:t>рока</w:t>
      </w:r>
      <w:proofErr w:type="spellEnd"/>
      <w:r w:rsidRPr="00710302">
        <w:rPr>
          <w:rFonts w:ascii="Arial" w:hAnsi="Arial"/>
          <w:sz w:val="22"/>
          <w:szCs w:val="22"/>
          <w:lang w:val="en-US" w:eastAsia="en-US"/>
        </w:rPr>
        <w:t>.</w:t>
      </w:r>
      <w:proofErr w:type="gramEnd"/>
    </w:p>
    <w:bookmarkEnd w:id="1"/>
    <w:p w:rsidR="006C6002" w:rsidRDefault="006C6002" w:rsidP="006C6002">
      <w:pPr>
        <w:suppressAutoHyphens w:val="0"/>
        <w:spacing w:before="120"/>
        <w:jc w:val="both"/>
        <w:outlineLvl w:val="0"/>
        <w:rPr>
          <w:rFonts w:ascii="Arial" w:hAnsi="Arial" w:cs="Arial"/>
          <w:b/>
          <w:sz w:val="22"/>
          <w:szCs w:val="22"/>
          <w:lang w:val="sr-Cyrl-RS"/>
        </w:rPr>
      </w:pPr>
    </w:p>
    <w:sectPr w:rsidR="006C6002"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9F" w:rsidRDefault="00E9419F" w:rsidP="00F717AF">
      <w:r>
        <w:separator/>
      </w:r>
    </w:p>
  </w:endnote>
  <w:endnote w:type="continuationSeparator" w:id="0">
    <w:p w:rsidR="00E9419F" w:rsidRDefault="00E9419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A961B3" w:rsidP="003871E8">
    <w:pPr>
      <w:pStyle w:val="Footer"/>
      <w:tabs>
        <w:tab w:val="left" w:pos="3431"/>
        <w:tab w:val="right" w:pos="9074"/>
      </w:tabs>
      <w:rPr>
        <w:i/>
        <w:sz w:val="20"/>
        <w:lang w:val="sr-Latn-RS"/>
      </w:rPr>
    </w:pPr>
    <w:r>
      <w:rPr>
        <w:rFonts w:ascii="Arial" w:hAnsi="Arial" w:cs="Arial"/>
        <w:i/>
        <w:sz w:val="18"/>
        <w:szCs w:val="18"/>
      </w:rPr>
      <w:t>ЈН</w:t>
    </w:r>
    <w:r>
      <w:rPr>
        <w:rFonts w:ascii="Arial" w:hAnsi="Arial" w:cs="Arial"/>
        <w:i/>
        <w:sz w:val="18"/>
        <w:szCs w:val="18"/>
        <w:lang w:val="sr-Cyrl-RS"/>
      </w:rPr>
      <w:t xml:space="preserve"> </w:t>
    </w:r>
    <w:r w:rsidRPr="00A961B3">
      <w:rPr>
        <w:rFonts w:ascii="Arial" w:hAnsi="Arial" w:cs="Arial"/>
        <w:i/>
        <w:sz w:val="18"/>
        <w:szCs w:val="18"/>
      </w:rPr>
      <w:t xml:space="preserve">358/2020 (3000/0900/2020) </w:t>
    </w:r>
    <w:r w:rsidR="00486D21" w:rsidRPr="00CD67A2">
      <w:rPr>
        <w:rFonts w:ascii="Arial" w:hAnsi="Arial" w:cs="Arial"/>
        <w:i/>
        <w:sz w:val="18"/>
        <w:szCs w:val="18"/>
        <w:lang w:val="sr-Cyrl-RS"/>
      </w:rPr>
      <w:t>прва</w:t>
    </w:r>
    <w:r w:rsidR="00486D21" w:rsidRPr="00CD67A2">
      <w:rPr>
        <w:rFonts w:ascii="Arial" w:hAnsi="Arial" w:cs="Arial"/>
        <w:i/>
        <w:sz w:val="18"/>
        <w:szCs w:val="18"/>
      </w:rPr>
      <w:t xml:space="preserve"> измена</w:t>
    </w:r>
    <w:r w:rsidR="00486D21" w:rsidRPr="00CD67A2">
      <w:rPr>
        <w:rFonts w:ascii="Arial" w:hAnsi="Arial" w:cs="Arial"/>
        <w:i/>
        <w:sz w:val="18"/>
        <w:szCs w:val="18"/>
        <w:lang w:val="sr-Latn-RS"/>
      </w:rPr>
      <w:t>/</w:t>
    </w:r>
    <w:r w:rsidR="00486D21" w:rsidRPr="00CD67A2">
      <w:rPr>
        <w:rFonts w:ascii="Arial" w:hAnsi="Arial" w:cs="Arial"/>
        <w:i/>
        <w:sz w:val="18"/>
        <w:szCs w:val="18"/>
        <w:lang w:val="sr-Cyrl-RS"/>
      </w:rPr>
      <w:t>допуна</w:t>
    </w:r>
    <w:r w:rsidR="00486D21" w:rsidRPr="00CD67A2">
      <w:rPr>
        <w:rFonts w:ascii="Arial" w:hAnsi="Arial" w:cs="Arial"/>
        <w:i/>
        <w:sz w:val="18"/>
        <w:szCs w:val="18"/>
      </w:rPr>
      <w:t xml:space="preserve"> конкурсне документације</w:t>
    </w:r>
    <w:r w:rsidR="00486D21">
      <w:rPr>
        <w:i/>
        <w:sz w:val="20"/>
      </w:rPr>
      <w:t xml:space="preserve">       </w:t>
    </w:r>
    <w:r w:rsidR="005963DD">
      <w:rPr>
        <w:i/>
        <w:sz w:val="20"/>
        <w:lang w:val="en-US"/>
      </w:rPr>
      <w:t xml:space="preserve">              </w:t>
    </w:r>
    <w:r w:rsidR="00486D21">
      <w:rPr>
        <w:i/>
        <w:sz w:val="20"/>
      </w:rPr>
      <w:t xml:space="preserve">    стр. </w:t>
    </w:r>
    <w:r w:rsidR="00486D21" w:rsidRPr="000F38BA">
      <w:rPr>
        <w:i/>
        <w:sz w:val="20"/>
      </w:rPr>
      <w:t xml:space="preserve"> </w:t>
    </w:r>
    <w:r w:rsidR="00486D21" w:rsidRPr="000F38BA">
      <w:rPr>
        <w:i/>
      </w:rPr>
      <w:fldChar w:fldCharType="begin"/>
    </w:r>
    <w:r w:rsidR="00486D21" w:rsidRPr="000F38BA">
      <w:rPr>
        <w:i/>
      </w:rPr>
      <w:instrText xml:space="preserve"> PAGE </w:instrText>
    </w:r>
    <w:r w:rsidR="00486D21" w:rsidRPr="000F38BA">
      <w:rPr>
        <w:i/>
      </w:rPr>
      <w:fldChar w:fldCharType="separate"/>
    </w:r>
    <w:r w:rsidR="00060EEE">
      <w:rPr>
        <w:i/>
        <w:noProof/>
      </w:rPr>
      <w:t>3</w:t>
    </w:r>
    <w:r w:rsidR="00486D21" w:rsidRPr="000F38BA">
      <w:rPr>
        <w:i/>
      </w:rPr>
      <w:fldChar w:fldCharType="end"/>
    </w:r>
    <w:r w:rsidR="00486D21" w:rsidRPr="000F38BA">
      <w:rPr>
        <w:i/>
      </w:rPr>
      <w:t>/</w:t>
    </w:r>
    <w:r w:rsidR="00486D21" w:rsidRPr="000F38BA">
      <w:rPr>
        <w:i/>
      </w:rPr>
      <w:fldChar w:fldCharType="begin"/>
    </w:r>
    <w:r w:rsidR="00486D21" w:rsidRPr="000F38BA">
      <w:rPr>
        <w:i/>
      </w:rPr>
      <w:instrText xml:space="preserve"> NUMPAGES </w:instrText>
    </w:r>
    <w:r w:rsidR="00486D21" w:rsidRPr="000F38BA">
      <w:rPr>
        <w:i/>
      </w:rPr>
      <w:fldChar w:fldCharType="separate"/>
    </w:r>
    <w:r w:rsidR="00060EEE">
      <w:rPr>
        <w:i/>
        <w:noProof/>
      </w:rPr>
      <w:t>3</w:t>
    </w:r>
    <w:r w:rsidR="00486D21"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9F" w:rsidRDefault="00E9419F" w:rsidP="00F717AF">
      <w:r>
        <w:separator/>
      </w:r>
    </w:p>
  </w:footnote>
  <w:footnote w:type="continuationSeparator" w:id="0">
    <w:p w:rsidR="00E9419F" w:rsidRDefault="00E9419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2B40DF"/>
    <w:multiLevelType w:val="hybridMultilevel"/>
    <w:tmpl w:val="17AEE5DE"/>
    <w:lvl w:ilvl="0" w:tplc="D098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A6568"/>
    <w:multiLevelType w:val="hybridMultilevel"/>
    <w:tmpl w:val="F350DFA0"/>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7387BA7"/>
    <w:multiLevelType w:val="hybridMultilevel"/>
    <w:tmpl w:val="356E2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1E83376A"/>
    <w:multiLevelType w:val="hybridMultilevel"/>
    <w:tmpl w:val="38020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4A804B7"/>
    <w:multiLevelType w:val="hybridMultilevel"/>
    <w:tmpl w:val="4E3A9FF8"/>
    <w:lvl w:ilvl="0" w:tplc="C0B8E892">
      <w:numFmt w:val="bullet"/>
      <w:lvlText w:val="-"/>
      <w:lvlJc w:val="left"/>
      <w:pPr>
        <w:ind w:left="948" w:hanging="360"/>
      </w:pPr>
      <w:rPr>
        <w:rFonts w:ascii="Times New Roman" w:eastAsia="Times New Roman" w:hAnsi="Times New Roman" w:cs="Times New Roman" w:hint="default"/>
        <w:b/>
        <w:color w:val="000000"/>
      </w:rPr>
    </w:lvl>
    <w:lvl w:ilvl="1" w:tplc="04090011">
      <w:start w:val="1"/>
      <w:numFmt w:val="decimal"/>
      <w:lvlText w:val="%2)"/>
      <w:lvlJc w:val="left"/>
      <w:pPr>
        <w:ind w:left="1668" w:hanging="360"/>
      </w:pPr>
      <w:rPr>
        <w:rFonts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BFB0225"/>
    <w:multiLevelType w:val="hybridMultilevel"/>
    <w:tmpl w:val="8526A254"/>
    <w:lvl w:ilvl="0" w:tplc="DBA6269C">
      <w:start w:val="1"/>
      <w:numFmt w:val="decimal"/>
      <w:lvlText w:val="2.%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01BDC"/>
    <w:multiLevelType w:val="hybridMultilevel"/>
    <w:tmpl w:val="EA1234A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A8E4E07"/>
    <w:multiLevelType w:val="hybridMultilevel"/>
    <w:tmpl w:val="33BC3776"/>
    <w:lvl w:ilvl="0" w:tplc="C0B8E89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081BE8"/>
    <w:multiLevelType w:val="hybridMultilevel"/>
    <w:tmpl w:val="55866DF2"/>
    <w:lvl w:ilvl="0" w:tplc="7E68CADA">
      <w:start w:val="1"/>
      <w:numFmt w:val="decimal"/>
      <w:lvlText w:val="%1."/>
      <w:lvlJc w:val="center"/>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85433DB"/>
    <w:multiLevelType w:val="hybridMultilevel"/>
    <w:tmpl w:val="BD10B83E"/>
    <w:lvl w:ilvl="0" w:tplc="52B08132">
      <w:start w:val="1"/>
      <w:numFmt w:val="decimal"/>
      <w:lvlText w:val="1.%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7B92601B"/>
    <w:multiLevelType w:val="hybridMultilevel"/>
    <w:tmpl w:val="5C92A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6"/>
  </w:num>
  <w:num w:numId="4">
    <w:abstractNumId w:val="9"/>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3"/>
  </w:num>
  <w:num w:numId="8">
    <w:abstractNumId w:val="19"/>
  </w:num>
  <w:num w:numId="9">
    <w:abstractNumId w:val="16"/>
  </w:num>
  <w:num w:numId="10">
    <w:abstractNumId w:val="3"/>
  </w:num>
  <w:num w:numId="11">
    <w:abstractNumId w:val="31"/>
  </w:num>
  <w:num w:numId="12">
    <w:abstractNumId w:val="6"/>
  </w:num>
  <w:num w:numId="13">
    <w:abstractNumId w:val="11"/>
  </w:num>
  <w:num w:numId="14">
    <w:abstractNumId w:val="32"/>
  </w:num>
  <w:num w:numId="15">
    <w:abstractNumId w:val="25"/>
  </w:num>
  <w:num w:numId="16">
    <w:abstractNumId w:val="17"/>
  </w:num>
  <w:num w:numId="17">
    <w:abstractNumId w:val="15"/>
  </w:num>
  <w:num w:numId="18">
    <w:abstractNumId w:val="10"/>
  </w:num>
  <w:num w:numId="19">
    <w:abstractNumId w:val="23"/>
  </w:num>
  <w:num w:numId="20">
    <w:abstractNumId w:val="28"/>
  </w:num>
  <w:num w:numId="21">
    <w:abstractNumId w:val="27"/>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7"/>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0FBF"/>
    <w:rsid w:val="00011CCA"/>
    <w:rsid w:val="00017546"/>
    <w:rsid w:val="00020225"/>
    <w:rsid w:val="00020880"/>
    <w:rsid w:val="000218C1"/>
    <w:rsid w:val="00023E20"/>
    <w:rsid w:val="0003094F"/>
    <w:rsid w:val="000339E4"/>
    <w:rsid w:val="00035190"/>
    <w:rsid w:val="0003767D"/>
    <w:rsid w:val="00041D05"/>
    <w:rsid w:val="00043AC0"/>
    <w:rsid w:val="0004425F"/>
    <w:rsid w:val="00047573"/>
    <w:rsid w:val="0005123F"/>
    <w:rsid w:val="000538CE"/>
    <w:rsid w:val="00053E80"/>
    <w:rsid w:val="000541A8"/>
    <w:rsid w:val="00054670"/>
    <w:rsid w:val="000548D8"/>
    <w:rsid w:val="00057520"/>
    <w:rsid w:val="00060EEE"/>
    <w:rsid w:val="00062487"/>
    <w:rsid w:val="00063A72"/>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15F2"/>
    <w:rsid w:val="000E2C0D"/>
    <w:rsid w:val="000E3634"/>
    <w:rsid w:val="000E4CB8"/>
    <w:rsid w:val="000E4E88"/>
    <w:rsid w:val="000E674C"/>
    <w:rsid w:val="000E7C4E"/>
    <w:rsid w:val="000F22F7"/>
    <w:rsid w:val="000F331D"/>
    <w:rsid w:val="000F38BA"/>
    <w:rsid w:val="000F5842"/>
    <w:rsid w:val="000F62A3"/>
    <w:rsid w:val="000F66B3"/>
    <w:rsid w:val="001005B6"/>
    <w:rsid w:val="0010099D"/>
    <w:rsid w:val="001042F2"/>
    <w:rsid w:val="001057F4"/>
    <w:rsid w:val="001110E4"/>
    <w:rsid w:val="00114CA0"/>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182D"/>
    <w:rsid w:val="00162174"/>
    <w:rsid w:val="0016442E"/>
    <w:rsid w:val="00164983"/>
    <w:rsid w:val="00164D58"/>
    <w:rsid w:val="00175264"/>
    <w:rsid w:val="0017797D"/>
    <w:rsid w:val="00177B39"/>
    <w:rsid w:val="001801FB"/>
    <w:rsid w:val="001804F4"/>
    <w:rsid w:val="00181689"/>
    <w:rsid w:val="0018182C"/>
    <w:rsid w:val="00181AB7"/>
    <w:rsid w:val="001831D6"/>
    <w:rsid w:val="001902BA"/>
    <w:rsid w:val="001911A5"/>
    <w:rsid w:val="00191F5D"/>
    <w:rsid w:val="00192BD9"/>
    <w:rsid w:val="0019378A"/>
    <w:rsid w:val="0019491B"/>
    <w:rsid w:val="00194967"/>
    <w:rsid w:val="00194EFD"/>
    <w:rsid w:val="001967B7"/>
    <w:rsid w:val="00197FA3"/>
    <w:rsid w:val="001A0A57"/>
    <w:rsid w:val="001A1B8A"/>
    <w:rsid w:val="001A3FE1"/>
    <w:rsid w:val="001B4CEC"/>
    <w:rsid w:val="001B7C9C"/>
    <w:rsid w:val="001C1252"/>
    <w:rsid w:val="001C18A0"/>
    <w:rsid w:val="001C3BC9"/>
    <w:rsid w:val="001D02F6"/>
    <w:rsid w:val="001D1697"/>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567"/>
    <w:rsid w:val="002206E5"/>
    <w:rsid w:val="00221328"/>
    <w:rsid w:val="00222933"/>
    <w:rsid w:val="00223743"/>
    <w:rsid w:val="0023167D"/>
    <w:rsid w:val="00232B4E"/>
    <w:rsid w:val="00233751"/>
    <w:rsid w:val="00233B46"/>
    <w:rsid w:val="00233C3A"/>
    <w:rsid w:val="00234B03"/>
    <w:rsid w:val="00236869"/>
    <w:rsid w:val="00241A14"/>
    <w:rsid w:val="002445C3"/>
    <w:rsid w:val="00245819"/>
    <w:rsid w:val="00246B36"/>
    <w:rsid w:val="00250A18"/>
    <w:rsid w:val="0025245C"/>
    <w:rsid w:val="00254A1B"/>
    <w:rsid w:val="00257C97"/>
    <w:rsid w:val="00257E45"/>
    <w:rsid w:val="002612CE"/>
    <w:rsid w:val="0026166E"/>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22E"/>
    <w:rsid w:val="0029183F"/>
    <w:rsid w:val="00291E7D"/>
    <w:rsid w:val="00295D8C"/>
    <w:rsid w:val="00296447"/>
    <w:rsid w:val="0029707E"/>
    <w:rsid w:val="00297135"/>
    <w:rsid w:val="002A36BC"/>
    <w:rsid w:val="002A51F9"/>
    <w:rsid w:val="002A571B"/>
    <w:rsid w:val="002B1EEF"/>
    <w:rsid w:val="002B1F77"/>
    <w:rsid w:val="002B275A"/>
    <w:rsid w:val="002B42E5"/>
    <w:rsid w:val="002B4A46"/>
    <w:rsid w:val="002B593B"/>
    <w:rsid w:val="002B5D07"/>
    <w:rsid w:val="002B6EA1"/>
    <w:rsid w:val="002C0AAD"/>
    <w:rsid w:val="002C13C7"/>
    <w:rsid w:val="002C2FD7"/>
    <w:rsid w:val="002C39C8"/>
    <w:rsid w:val="002C3FE5"/>
    <w:rsid w:val="002C4319"/>
    <w:rsid w:val="002C5328"/>
    <w:rsid w:val="002D3338"/>
    <w:rsid w:val="002D64C9"/>
    <w:rsid w:val="002E199F"/>
    <w:rsid w:val="002E3F8D"/>
    <w:rsid w:val="002E4E3A"/>
    <w:rsid w:val="002E5DD9"/>
    <w:rsid w:val="002E5FA5"/>
    <w:rsid w:val="002F0038"/>
    <w:rsid w:val="002F2A7F"/>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57896"/>
    <w:rsid w:val="00360125"/>
    <w:rsid w:val="00360475"/>
    <w:rsid w:val="00360D51"/>
    <w:rsid w:val="00360E89"/>
    <w:rsid w:val="00362593"/>
    <w:rsid w:val="00363FDF"/>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4DD2"/>
    <w:rsid w:val="003C6BB6"/>
    <w:rsid w:val="003C7988"/>
    <w:rsid w:val="003D4873"/>
    <w:rsid w:val="003D54C0"/>
    <w:rsid w:val="003D6B73"/>
    <w:rsid w:val="003D78DA"/>
    <w:rsid w:val="003E7C2D"/>
    <w:rsid w:val="003F3767"/>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84D"/>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1423"/>
    <w:rsid w:val="004F3E46"/>
    <w:rsid w:val="004F44C9"/>
    <w:rsid w:val="004F4739"/>
    <w:rsid w:val="004F6AF1"/>
    <w:rsid w:val="00501799"/>
    <w:rsid w:val="00501B66"/>
    <w:rsid w:val="005044B5"/>
    <w:rsid w:val="00511082"/>
    <w:rsid w:val="00513220"/>
    <w:rsid w:val="0051785E"/>
    <w:rsid w:val="0052192C"/>
    <w:rsid w:val="00526C92"/>
    <w:rsid w:val="0052779F"/>
    <w:rsid w:val="005304F1"/>
    <w:rsid w:val="005308B1"/>
    <w:rsid w:val="0053155E"/>
    <w:rsid w:val="00531803"/>
    <w:rsid w:val="005318A9"/>
    <w:rsid w:val="00532CD9"/>
    <w:rsid w:val="005403F3"/>
    <w:rsid w:val="00541DBE"/>
    <w:rsid w:val="0054361B"/>
    <w:rsid w:val="00545094"/>
    <w:rsid w:val="005502A5"/>
    <w:rsid w:val="00552782"/>
    <w:rsid w:val="00553791"/>
    <w:rsid w:val="00553B28"/>
    <w:rsid w:val="00555ED9"/>
    <w:rsid w:val="00557ABD"/>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57A9"/>
    <w:rsid w:val="005963DD"/>
    <w:rsid w:val="005979D1"/>
    <w:rsid w:val="005A2983"/>
    <w:rsid w:val="005A5605"/>
    <w:rsid w:val="005A5724"/>
    <w:rsid w:val="005B3FA2"/>
    <w:rsid w:val="005B50AC"/>
    <w:rsid w:val="005B621D"/>
    <w:rsid w:val="005C2C36"/>
    <w:rsid w:val="005C3FDD"/>
    <w:rsid w:val="005C3FF3"/>
    <w:rsid w:val="005C5334"/>
    <w:rsid w:val="005C6617"/>
    <w:rsid w:val="005D00D9"/>
    <w:rsid w:val="005D1609"/>
    <w:rsid w:val="005D42C5"/>
    <w:rsid w:val="005D52CC"/>
    <w:rsid w:val="005E1D68"/>
    <w:rsid w:val="005E431F"/>
    <w:rsid w:val="005E757E"/>
    <w:rsid w:val="005F037A"/>
    <w:rsid w:val="005F0999"/>
    <w:rsid w:val="005F14F8"/>
    <w:rsid w:val="005F2920"/>
    <w:rsid w:val="005F34DD"/>
    <w:rsid w:val="005F57AB"/>
    <w:rsid w:val="005F5CC2"/>
    <w:rsid w:val="00601BFA"/>
    <w:rsid w:val="0060287E"/>
    <w:rsid w:val="0060357B"/>
    <w:rsid w:val="00604CC9"/>
    <w:rsid w:val="00605695"/>
    <w:rsid w:val="00606897"/>
    <w:rsid w:val="006071CC"/>
    <w:rsid w:val="00607A7D"/>
    <w:rsid w:val="00611028"/>
    <w:rsid w:val="0061306C"/>
    <w:rsid w:val="00614D2A"/>
    <w:rsid w:val="006202C3"/>
    <w:rsid w:val="00622D19"/>
    <w:rsid w:val="00623226"/>
    <w:rsid w:val="00623E54"/>
    <w:rsid w:val="00625C87"/>
    <w:rsid w:val="006313E9"/>
    <w:rsid w:val="006340F0"/>
    <w:rsid w:val="00634B49"/>
    <w:rsid w:val="00635EB0"/>
    <w:rsid w:val="0063620B"/>
    <w:rsid w:val="00636D3F"/>
    <w:rsid w:val="00640427"/>
    <w:rsid w:val="00640DD7"/>
    <w:rsid w:val="00641275"/>
    <w:rsid w:val="006416D0"/>
    <w:rsid w:val="0064300E"/>
    <w:rsid w:val="0064661C"/>
    <w:rsid w:val="00650C86"/>
    <w:rsid w:val="006538B9"/>
    <w:rsid w:val="0065612F"/>
    <w:rsid w:val="00656672"/>
    <w:rsid w:val="006575CF"/>
    <w:rsid w:val="006623FF"/>
    <w:rsid w:val="006626B1"/>
    <w:rsid w:val="00665498"/>
    <w:rsid w:val="006661E8"/>
    <w:rsid w:val="0067129C"/>
    <w:rsid w:val="00671ECA"/>
    <w:rsid w:val="00672B0B"/>
    <w:rsid w:val="00673CA8"/>
    <w:rsid w:val="00674D99"/>
    <w:rsid w:val="006759C7"/>
    <w:rsid w:val="00677B78"/>
    <w:rsid w:val="00677DE0"/>
    <w:rsid w:val="00681463"/>
    <w:rsid w:val="006815A4"/>
    <w:rsid w:val="00682476"/>
    <w:rsid w:val="0068525E"/>
    <w:rsid w:val="00685BC8"/>
    <w:rsid w:val="006931A9"/>
    <w:rsid w:val="00693365"/>
    <w:rsid w:val="00694706"/>
    <w:rsid w:val="006A48F1"/>
    <w:rsid w:val="006A7B40"/>
    <w:rsid w:val="006B2CEB"/>
    <w:rsid w:val="006C3B20"/>
    <w:rsid w:val="006C42BE"/>
    <w:rsid w:val="006C4FA5"/>
    <w:rsid w:val="006C54F4"/>
    <w:rsid w:val="006C5648"/>
    <w:rsid w:val="006C6002"/>
    <w:rsid w:val="006C7152"/>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0302"/>
    <w:rsid w:val="00711600"/>
    <w:rsid w:val="007116F9"/>
    <w:rsid w:val="0071298A"/>
    <w:rsid w:val="0071359B"/>
    <w:rsid w:val="007140FB"/>
    <w:rsid w:val="0071760B"/>
    <w:rsid w:val="007179F5"/>
    <w:rsid w:val="00721E5A"/>
    <w:rsid w:val="007250A7"/>
    <w:rsid w:val="007257F3"/>
    <w:rsid w:val="007341EC"/>
    <w:rsid w:val="0073480D"/>
    <w:rsid w:val="0073499F"/>
    <w:rsid w:val="007349EB"/>
    <w:rsid w:val="00735DCF"/>
    <w:rsid w:val="007363A7"/>
    <w:rsid w:val="007369C5"/>
    <w:rsid w:val="00737E74"/>
    <w:rsid w:val="007415D0"/>
    <w:rsid w:val="00744305"/>
    <w:rsid w:val="00744C80"/>
    <w:rsid w:val="00745E08"/>
    <w:rsid w:val="007466B7"/>
    <w:rsid w:val="00750715"/>
    <w:rsid w:val="00751E9F"/>
    <w:rsid w:val="00754479"/>
    <w:rsid w:val="00756098"/>
    <w:rsid w:val="00763A84"/>
    <w:rsid w:val="00764418"/>
    <w:rsid w:val="0076662D"/>
    <w:rsid w:val="00767ADF"/>
    <w:rsid w:val="0077093E"/>
    <w:rsid w:val="007725A8"/>
    <w:rsid w:val="00775367"/>
    <w:rsid w:val="007753B5"/>
    <w:rsid w:val="0077706F"/>
    <w:rsid w:val="007803A0"/>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452C"/>
    <w:rsid w:val="007F6341"/>
    <w:rsid w:val="007F76F0"/>
    <w:rsid w:val="007F7BBD"/>
    <w:rsid w:val="007F7FCA"/>
    <w:rsid w:val="00801054"/>
    <w:rsid w:val="00802BF2"/>
    <w:rsid w:val="00805D42"/>
    <w:rsid w:val="00806917"/>
    <w:rsid w:val="00807353"/>
    <w:rsid w:val="00807FDA"/>
    <w:rsid w:val="008111B6"/>
    <w:rsid w:val="0081342D"/>
    <w:rsid w:val="008202E2"/>
    <w:rsid w:val="008218C4"/>
    <w:rsid w:val="00823B1F"/>
    <w:rsid w:val="00823C1B"/>
    <w:rsid w:val="0083061D"/>
    <w:rsid w:val="0083092A"/>
    <w:rsid w:val="008316C2"/>
    <w:rsid w:val="00833466"/>
    <w:rsid w:val="00836AD6"/>
    <w:rsid w:val="00836D99"/>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0EC8"/>
    <w:rsid w:val="008835D5"/>
    <w:rsid w:val="008847B9"/>
    <w:rsid w:val="00885639"/>
    <w:rsid w:val="0088764C"/>
    <w:rsid w:val="00890253"/>
    <w:rsid w:val="008941D3"/>
    <w:rsid w:val="00895CCF"/>
    <w:rsid w:val="0089602E"/>
    <w:rsid w:val="00897B7E"/>
    <w:rsid w:val="008A0BB8"/>
    <w:rsid w:val="008A24DD"/>
    <w:rsid w:val="008A2ABC"/>
    <w:rsid w:val="008A2BC0"/>
    <w:rsid w:val="008A5D78"/>
    <w:rsid w:val="008A5FD0"/>
    <w:rsid w:val="008B170D"/>
    <w:rsid w:val="008B1C28"/>
    <w:rsid w:val="008B3677"/>
    <w:rsid w:val="008B525E"/>
    <w:rsid w:val="008B6C3B"/>
    <w:rsid w:val="008B74A4"/>
    <w:rsid w:val="008B7B79"/>
    <w:rsid w:val="008C4D75"/>
    <w:rsid w:val="008D18AF"/>
    <w:rsid w:val="008D2061"/>
    <w:rsid w:val="008D2C12"/>
    <w:rsid w:val="008D2E8F"/>
    <w:rsid w:val="008D4E61"/>
    <w:rsid w:val="008D5159"/>
    <w:rsid w:val="008D557A"/>
    <w:rsid w:val="008D5E51"/>
    <w:rsid w:val="008E5577"/>
    <w:rsid w:val="008E55BD"/>
    <w:rsid w:val="008F17CF"/>
    <w:rsid w:val="008F2B66"/>
    <w:rsid w:val="008F31AA"/>
    <w:rsid w:val="008F4C84"/>
    <w:rsid w:val="008F4FB0"/>
    <w:rsid w:val="008F58AF"/>
    <w:rsid w:val="008F63CD"/>
    <w:rsid w:val="0090129E"/>
    <w:rsid w:val="00902035"/>
    <w:rsid w:val="00905575"/>
    <w:rsid w:val="0091032E"/>
    <w:rsid w:val="00912F37"/>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51337"/>
    <w:rsid w:val="00961CFB"/>
    <w:rsid w:val="00963A13"/>
    <w:rsid w:val="00963EA4"/>
    <w:rsid w:val="00971A69"/>
    <w:rsid w:val="00981749"/>
    <w:rsid w:val="00981C5A"/>
    <w:rsid w:val="00981C66"/>
    <w:rsid w:val="00984293"/>
    <w:rsid w:val="0099006D"/>
    <w:rsid w:val="009921D1"/>
    <w:rsid w:val="00993C25"/>
    <w:rsid w:val="0099426E"/>
    <w:rsid w:val="00995BA3"/>
    <w:rsid w:val="00997A9E"/>
    <w:rsid w:val="009A1011"/>
    <w:rsid w:val="009A2323"/>
    <w:rsid w:val="009A482F"/>
    <w:rsid w:val="009A58A0"/>
    <w:rsid w:val="009B1A3B"/>
    <w:rsid w:val="009C1743"/>
    <w:rsid w:val="009C17E0"/>
    <w:rsid w:val="009C2A17"/>
    <w:rsid w:val="009C443E"/>
    <w:rsid w:val="009C4BCD"/>
    <w:rsid w:val="009C5092"/>
    <w:rsid w:val="009D0A42"/>
    <w:rsid w:val="009D1499"/>
    <w:rsid w:val="009D1CB7"/>
    <w:rsid w:val="009D35DB"/>
    <w:rsid w:val="009D361B"/>
    <w:rsid w:val="009D6C56"/>
    <w:rsid w:val="009D7480"/>
    <w:rsid w:val="009E6671"/>
    <w:rsid w:val="009E669A"/>
    <w:rsid w:val="009E7DB4"/>
    <w:rsid w:val="009F0335"/>
    <w:rsid w:val="009F1715"/>
    <w:rsid w:val="009F1E0D"/>
    <w:rsid w:val="009F45BB"/>
    <w:rsid w:val="00A01116"/>
    <w:rsid w:val="00A0384D"/>
    <w:rsid w:val="00A04273"/>
    <w:rsid w:val="00A1108B"/>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57539"/>
    <w:rsid w:val="00A62B2C"/>
    <w:rsid w:val="00A64D56"/>
    <w:rsid w:val="00A65F15"/>
    <w:rsid w:val="00A67CFE"/>
    <w:rsid w:val="00A72528"/>
    <w:rsid w:val="00A762AD"/>
    <w:rsid w:val="00A765DB"/>
    <w:rsid w:val="00A77781"/>
    <w:rsid w:val="00A83198"/>
    <w:rsid w:val="00A857CC"/>
    <w:rsid w:val="00A92C1D"/>
    <w:rsid w:val="00A939E8"/>
    <w:rsid w:val="00A9499C"/>
    <w:rsid w:val="00A961B3"/>
    <w:rsid w:val="00A966AE"/>
    <w:rsid w:val="00A96BDC"/>
    <w:rsid w:val="00AA070B"/>
    <w:rsid w:val="00AA18CA"/>
    <w:rsid w:val="00AA2BCC"/>
    <w:rsid w:val="00AA3306"/>
    <w:rsid w:val="00AA3E00"/>
    <w:rsid w:val="00AA51DA"/>
    <w:rsid w:val="00AA58A5"/>
    <w:rsid w:val="00AB23CE"/>
    <w:rsid w:val="00AC2253"/>
    <w:rsid w:val="00AC38D2"/>
    <w:rsid w:val="00AC3F53"/>
    <w:rsid w:val="00AC5BD6"/>
    <w:rsid w:val="00AC67E3"/>
    <w:rsid w:val="00AC6BFE"/>
    <w:rsid w:val="00AD3CBE"/>
    <w:rsid w:val="00AD402F"/>
    <w:rsid w:val="00AD7744"/>
    <w:rsid w:val="00AE0D75"/>
    <w:rsid w:val="00AE0EFC"/>
    <w:rsid w:val="00AE1C10"/>
    <w:rsid w:val="00AF093E"/>
    <w:rsid w:val="00AF1E98"/>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B578D"/>
    <w:rsid w:val="00BC3DCB"/>
    <w:rsid w:val="00BC4FE9"/>
    <w:rsid w:val="00BC59CB"/>
    <w:rsid w:val="00BD1125"/>
    <w:rsid w:val="00BD266A"/>
    <w:rsid w:val="00BD27DE"/>
    <w:rsid w:val="00BD632A"/>
    <w:rsid w:val="00BD667F"/>
    <w:rsid w:val="00BD6F7D"/>
    <w:rsid w:val="00BE44C9"/>
    <w:rsid w:val="00BE57F8"/>
    <w:rsid w:val="00BE5EEB"/>
    <w:rsid w:val="00BF0272"/>
    <w:rsid w:val="00BF03A7"/>
    <w:rsid w:val="00BF10CE"/>
    <w:rsid w:val="00BF12BC"/>
    <w:rsid w:val="00BF138C"/>
    <w:rsid w:val="00BF400E"/>
    <w:rsid w:val="00BF4AA9"/>
    <w:rsid w:val="00BF515A"/>
    <w:rsid w:val="00BF65E5"/>
    <w:rsid w:val="00C04763"/>
    <w:rsid w:val="00C047CB"/>
    <w:rsid w:val="00C06224"/>
    <w:rsid w:val="00C06795"/>
    <w:rsid w:val="00C0762C"/>
    <w:rsid w:val="00C11166"/>
    <w:rsid w:val="00C1180C"/>
    <w:rsid w:val="00C125DC"/>
    <w:rsid w:val="00C141BF"/>
    <w:rsid w:val="00C245C9"/>
    <w:rsid w:val="00C2498A"/>
    <w:rsid w:val="00C25552"/>
    <w:rsid w:val="00C30A51"/>
    <w:rsid w:val="00C32628"/>
    <w:rsid w:val="00C333AC"/>
    <w:rsid w:val="00C3367A"/>
    <w:rsid w:val="00C34A46"/>
    <w:rsid w:val="00C3609F"/>
    <w:rsid w:val="00C36ECE"/>
    <w:rsid w:val="00C3704A"/>
    <w:rsid w:val="00C37AE6"/>
    <w:rsid w:val="00C529E6"/>
    <w:rsid w:val="00C540C7"/>
    <w:rsid w:val="00C56456"/>
    <w:rsid w:val="00C573FB"/>
    <w:rsid w:val="00C6056C"/>
    <w:rsid w:val="00C6111E"/>
    <w:rsid w:val="00C614DD"/>
    <w:rsid w:val="00C6168B"/>
    <w:rsid w:val="00C617D9"/>
    <w:rsid w:val="00C62C10"/>
    <w:rsid w:val="00C63766"/>
    <w:rsid w:val="00C63924"/>
    <w:rsid w:val="00C6690C"/>
    <w:rsid w:val="00C75C0E"/>
    <w:rsid w:val="00C807BD"/>
    <w:rsid w:val="00C8094A"/>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4520"/>
    <w:rsid w:val="00CB7876"/>
    <w:rsid w:val="00CB78DF"/>
    <w:rsid w:val="00CC18F3"/>
    <w:rsid w:val="00CC1B12"/>
    <w:rsid w:val="00CC61AF"/>
    <w:rsid w:val="00CD1A39"/>
    <w:rsid w:val="00CD27FA"/>
    <w:rsid w:val="00CD67A2"/>
    <w:rsid w:val="00CD71C9"/>
    <w:rsid w:val="00CE3916"/>
    <w:rsid w:val="00CE3E25"/>
    <w:rsid w:val="00CE4107"/>
    <w:rsid w:val="00CE5102"/>
    <w:rsid w:val="00CE52D3"/>
    <w:rsid w:val="00CE5522"/>
    <w:rsid w:val="00CE5AE8"/>
    <w:rsid w:val="00CE7607"/>
    <w:rsid w:val="00CF080D"/>
    <w:rsid w:val="00CF1643"/>
    <w:rsid w:val="00CF272A"/>
    <w:rsid w:val="00CF3699"/>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1A2C"/>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95376"/>
    <w:rsid w:val="00DA402F"/>
    <w:rsid w:val="00DB155F"/>
    <w:rsid w:val="00DB1C04"/>
    <w:rsid w:val="00DB210C"/>
    <w:rsid w:val="00DB240E"/>
    <w:rsid w:val="00DC04C9"/>
    <w:rsid w:val="00DC0967"/>
    <w:rsid w:val="00DC6397"/>
    <w:rsid w:val="00DD0EBE"/>
    <w:rsid w:val="00DD6132"/>
    <w:rsid w:val="00DD7E23"/>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21D"/>
    <w:rsid w:val="00E613ED"/>
    <w:rsid w:val="00E61D5B"/>
    <w:rsid w:val="00E635AD"/>
    <w:rsid w:val="00E66C95"/>
    <w:rsid w:val="00E6737B"/>
    <w:rsid w:val="00E700F8"/>
    <w:rsid w:val="00E71D48"/>
    <w:rsid w:val="00E74127"/>
    <w:rsid w:val="00E74756"/>
    <w:rsid w:val="00E749F4"/>
    <w:rsid w:val="00E75BF7"/>
    <w:rsid w:val="00E80387"/>
    <w:rsid w:val="00E83B6C"/>
    <w:rsid w:val="00E84CAC"/>
    <w:rsid w:val="00E909DF"/>
    <w:rsid w:val="00E90F20"/>
    <w:rsid w:val="00E91AAA"/>
    <w:rsid w:val="00E92055"/>
    <w:rsid w:val="00E9419F"/>
    <w:rsid w:val="00E9476F"/>
    <w:rsid w:val="00E95E02"/>
    <w:rsid w:val="00E96D02"/>
    <w:rsid w:val="00EA07F9"/>
    <w:rsid w:val="00EA0FC5"/>
    <w:rsid w:val="00EA21D4"/>
    <w:rsid w:val="00EA27E2"/>
    <w:rsid w:val="00EA3985"/>
    <w:rsid w:val="00EA40BC"/>
    <w:rsid w:val="00EA7AA5"/>
    <w:rsid w:val="00EB3BAE"/>
    <w:rsid w:val="00EB734C"/>
    <w:rsid w:val="00EC0ED0"/>
    <w:rsid w:val="00EC318E"/>
    <w:rsid w:val="00EC57BF"/>
    <w:rsid w:val="00EC76E1"/>
    <w:rsid w:val="00ED3247"/>
    <w:rsid w:val="00ED49BC"/>
    <w:rsid w:val="00ED7EC5"/>
    <w:rsid w:val="00EE7047"/>
    <w:rsid w:val="00EF0E00"/>
    <w:rsid w:val="00EF14F6"/>
    <w:rsid w:val="00EF1D9E"/>
    <w:rsid w:val="00F013E9"/>
    <w:rsid w:val="00F01B07"/>
    <w:rsid w:val="00F03ABF"/>
    <w:rsid w:val="00F045E6"/>
    <w:rsid w:val="00F13EB5"/>
    <w:rsid w:val="00F140C2"/>
    <w:rsid w:val="00F22CC7"/>
    <w:rsid w:val="00F24403"/>
    <w:rsid w:val="00F24D70"/>
    <w:rsid w:val="00F25800"/>
    <w:rsid w:val="00F26331"/>
    <w:rsid w:val="00F3100D"/>
    <w:rsid w:val="00F34B55"/>
    <w:rsid w:val="00F3593C"/>
    <w:rsid w:val="00F361C4"/>
    <w:rsid w:val="00F364B6"/>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252D"/>
    <w:rsid w:val="00F75D0D"/>
    <w:rsid w:val="00F810AD"/>
    <w:rsid w:val="00F81683"/>
    <w:rsid w:val="00F81F64"/>
    <w:rsid w:val="00F84192"/>
    <w:rsid w:val="00F851EC"/>
    <w:rsid w:val="00F85DB0"/>
    <w:rsid w:val="00F90EEB"/>
    <w:rsid w:val="00F93F1C"/>
    <w:rsid w:val="00F94502"/>
    <w:rsid w:val="00F946BF"/>
    <w:rsid w:val="00F95FC7"/>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24"/>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0A42A-8133-4D91-971D-B0DCB3856A71}"/>
</file>

<file path=customXml/itemProps2.xml><?xml version="1.0" encoding="utf-8"?>
<ds:datastoreItem xmlns:ds="http://schemas.openxmlformats.org/officeDocument/2006/customXml" ds:itemID="{6C6DE56B-34D5-44AB-8E10-AF0E8784EFD2}"/>
</file>

<file path=customXml/itemProps3.xml><?xml version="1.0" encoding="utf-8"?>
<ds:datastoreItem xmlns:ds="http://schemas.openxmlformats.org/officeDocument/2006/customXml" ds:itemID="{17E0E084-48C4-408F-841A-E66FFD7AA3E0}"/>
</file>

<file path=docProps/app.xml><?xml version="1.0" encoding="utf-8"?>
<Properties xmlns="http://schemas.openxmlformats.org/officeDocument/2006/extended-properties" xmlns:vt="http://schemas.openxmlformats.org/officeDocument/2006/docPropsVTypes">
  <Template>Normal</Template>
  <TotalTime>371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930</cp:revision>
  <cp:lastPrinted>2020-06-10T07:06:00Z</cp:lastPrinted>
  <dcterms:created xsi:type="dcterms:W3CDTF">2017-05-24T11:12:00Z</dcterms:created>
  <dcterms:modified xsi:type="dcterms:W3CDTF">2020-06-10T11:45:00Z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